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8B4" w:rsidRDefault="00F858B4">
      <w:pPr>
        <w:ind w:left="6765"/>
        <w:jc w:val="both"/>
        <w:rPr>
          <w:rFonts w:ascii="Calibri" w:hAnsi="Calibri" w:cs="Calibri"/>
          <w:i/>
          <w:sz w:val="16"/>
        </w:rPr>
      </w:pPr>
      <w:r>
        <w:rPr>
          <w:rFonts w:ascii="Calibri" w:hAnsi="Calibri" w:cs="Calibri"/>
          <w:i/>
          <w:sz w:val="16"/>
        </w:rPr>
        <w:t>…............................................................</w:t>
      </w:r>
    </w:p>
    <w:p w:rsidR="00F858B4" w:rsidRDefault="00D605BC" w:rsidP="001039D3">
      <w:pPr>
        <w:ind w:left="7305"/>
        <w:jc w:val="both"/>
        <w:rPr>
          <w:rFonts w:ascii="Calibri" w:hAnsi="Calibri" w:cs="Calibri"/>
          <w:sz w:val="16"/>
        </w:rPr>
      </w:pPr>
      <w:r>
        <w:rPr>
          <w:rFonts w:ascii="Calibri" w:hAnsi="Calibri" w:cs="Calibri"/>
          <w:i/>
        </w:rPr>
        <w:t>(</w:t>
      </w:r>
      <w:r w:rsidR="00F858B4">
        <w:rPr>
          <w:rFonts w:ascii="Calibri" w:hAnsi="Calibri" w:cs="Calibri"/>
          <w:i/>
        </w:rPr>
        <w:t>m</w:t>
      </w:r>
      <w:r>
        <w:rPr>
          <w:rFonts w:ascii="Calibri" w:hAnsi="Calibri" w:cs="Calibri"/>
          <w:i/>
        </w:rPr>
        <w:t>iejscowość  i  data</w:t>
      </w:r>
      <w:r w:rsidR="00F858B4">
        <w:rPr>
          <w:rFonts w:ascii="Calibri" w:hAnsi="Calibri" w:cs="Calibri"/>
          <w:i/>
        </w:rPr>
        <w:t>)</w:t>
      </w:r>
    </w:p>
    <w:p w:rsidR="00F858B4" w:rsidRDefault="00F858B4">
      <w:pPr>
        <w:rPr>
          <w:rFonts w:ascii="Calibri" w:hAnsi="Calibri" w:cs="Calibri"/>
          <w:i/>
          <w:sz w:val="16"/>
        </w:rPr>
      </w:pPr>
      <w:r>
        <w:rPr>
          <w:rFonts w:ascii="Calibri" w:hAnsi="Calibri" w:cs="Calibri"/>
          <w:sz w:val="16"/>
        </w:rPr>
        <w:t>.............................................................</w:t>
      </w:r>
      <w:r w:rsidR="0036748A">
        <w:rPr>
          <w:rFonts w:ascii="Calibri" w:hAnsi="Calibri" w:cs="Calibri"/>
          <w:sz w:val="16"/>
        </w:rPr>
        <w:t>.............................</w:t>
      </w:r>
    </w:p>
    <w:p w:rsidR="00F858B4" w:rsidRDefault="00F858B4" w:rsidP="0036748A">
      <w:pPr>
        <w:spacing w:before="240"/>
        <w:rPr>
          <w:rFonts w:ascii="Calibri" w:hAnsi="Calibri" w:cs="Calibri"/>
          <w:sz w:val="24"/>
          <w:vertAlign w:val="superscript"/>
        </w:rPr>
      </w:pPr>
      <w:r>
        <w:rPr>
          <w:rFonts w:ascii="Calibri" w:hAnsi="Calibri" w:cs="Calibri"/>
          <w:sz w:val="16"/>
        </w:rPr>
        <w:t>..........................................................................................</w:t>
      </w:r>
    </w:p>
    <w:p w:rsidR="00F858B4" w:rsidRPr="0036748A" w:rsidRDefault="00D605BC">
      <w:pPr>
        <w:rPr>
          <w:rFonts w:ascii="Calibri" w:hAnsi="Calibri" w:cs="Calibri"/>
          <w:i/>
          <w:sz w:val="24"/>
        </w:rPr>
      </w:pPr>
      <w:r w:rsidRPr="00D605BC">
        <w:rPr>
          <w:rFonts w:ascii="Calibri" w:hAnsi="Calibri" w:cs="Calibri"/>
          <w:i/>
          <w:sz w:val="24"/>
        </w:rPr>
        <w:t>(</w:t>
      </w:r>
      <w:r w:rsidR="00F858B4" w:rsidRPr="00D605BC">
        <w:rPr>
          <w:rFonts w:ascii="Calibri" w:hAnsi="Calibri" w:cs="Calibri"/>
          <w:i/>
          <w:iCs/>
        </w:rPr>
        <w:t>Wnioskodawca</w:t>
      </w:r>
      <w:r w:rsidRPr="00D605BC">
        <w:rPr>
          <w:rFonts w:ascii="Calibri" w:hAnsi="Calibri" w:cs="Calibri"/>
          <w:i/>
          <w:iCs/>
        </w:rPr>
        <w:t>)</w:t>
      </w:r>
    </w:p>
    <w:p w:rsidR="00F858B4" w:rsidRPr="00D605BC" w:rsidRDefault="00F858B4">
      <w:pPr>
        <w:ind w:left="5655"/>
        <w:jc w:val="both"/>
        <w:rPr>
          <w:rFonts w:ascii="Calibri" w:hAnsi="Calibri" w:cs="Calibri"/>
          <w:b/>
          <w:sz w:val="24"/>
          <w:szCs w:val="24"/>
        </w:rPr>
      </w:pPr>
      <w:r w:rsidRPr="00D605BC">
        <w:rPr>
          <w:rFonts w:ascii="Calibri" w:hAnsi="Calibri" w:cs="Calibri"/>
          <w:b/>
          <w:sz w:val="24"/>
          <w:szCs w:val="24"/>
        </w:rPr>
        <w:t>Burmistrz Miasta Siemiatycze</w:t>
      </w:r>
    </w:p>
    <w:p w:rsidR="00F858B4" w:rsidRPr="00D605BC" w:rsidRDefault="00D605BC">
      <w:pPr>
        <w:ind w:left="5655"/>
        <w:jc w:val="both"/>
        <w:rPr>
          <w:rFonts w:ascii="Calibri" w:hAnsi="Calibri" w:cs="Calibri"/>
          <w:b/>
          <w:sz w:val="24"/>
          <w:szCs w:val="24"/>
        </w:rPr>
      </w:pPr>
      <w:r w:rsidRPr="00D605BC">
        <w:rPr>
          <w:rFonts w:ascii="Calibri" w:hAnsi="Calibri" w:cs="Calibri"/>
          <w:b/>
          <w:sz w:val="24"/>
          <w:szCs w:val="24"/>
        </w:rPr>
        <w:t xml:space="preserve">ul. Pałacowa 2, </w:t>
      </w:r>
      <w:r w:rsidR="00F858B4" w:rsidRPr="00D605BC">
        <w:rPr>
          <w:rFonts w:ascii="Calibri" w:hAnsi="Calibri" w:cs="Calibri"/>
          <w:b/>
          <w:sz w:val="24"/>
          <w:szCs w:val="24"/>
        </w:rPr>
        <w:t>17-300 Siemiatycze</w:t>
      </w:r>
    </w:p>
    <w:p w:rsidR="00F858B4" w:rsidRPr="0036748A" w:rsidRDefault="00F858B4" w:rsidP="0036748A">
      <w:pPr>
        <w:pStyle w:val="Nagwek4"/>
        <w:spacing w:before="600" w:after="480"/>
        <w:ind w:left="862" w:hanging="862"/>
        <w:rPr>
          <w:rFonts w:ascii="Calibri" w:hAnsi="Calibri" w:cs="Calibri"/>
          <w:sz w:val="24"/>
        </w:rPr>
      </w:pPr>
      <w:r w:rsidRPr="0036748A">
        <w:rPr>
          <w:rFonts w:ascii="Calibri" w:hAnsi="Calibri" w:cs="Calibri"/>
        </w:rPr>
        <w:t>WNIOSEK</w:t>
      </w:r>
      <w:r w:rsidRPr="0036748A">
        <w:rPr>
          <w:rFonts w:ascii="Calibri" w:hAnsi="Calibri" w:cs="Calibri"/>
          <w:sz w:val="24"/>
          <w:szCs w:val="24"/>
        </w:rPr>
        <w:t xml:space="preserve"> O ODPŁATNE USTANOWIENIE SŁUŻEBNOŚCI PRZESYŁU</w:t>
      </w:r>
    </w:p>
    <w:p w:rsidR="00F858B4" w:rsidRDefault="00F858B4" w:rsidP="00D605BC">
      <w:pPr>
        <w:ind w:firstLine="708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Wnoszę o ustanowienie służebności </w:t>
      </w:r>
      <w:proofErr w:type="spellStart"/>
      <w:r>
        <w:rPr>
          <w:rFonts w:ascii="Calibri" w:hAnsi="Calibri" w:cs="Calibri"/>
          <w:sz w:val="24"/>
          <w:szCs w:val="24"/>
        </w:rPr>
        <w:t>przesyłu</w:t>
      </w:r>
      <w:proofErr w:type="spellEnd"/>
      <w:r>
        <w:rPr>
          <w:rFonts w:ascii="Calibri" w:hAnsi="Calibri" w:cs="Calibri"/>
          <w:sz w:val="24"/>
          <w:szCs w:val="24"/>
        </w:rPr>
        <w:t xml:space="preserve"> obciążającej nieruchomość stanowiącą działkę ewidencyjną </w:t>
      </w:r>
      <w:r w:rsidR="00D605BC">
        <w:rPr>
          <w:rFonts w:ascii="Calibri" w:hAnsi="Calibri" w:cs="Calibri"/>
          <w:sz w:val="24"/>
          <w:szCs w:val="24"/>
        </w:rPr>
        <w:t xml:space="preserve">nr </w:t>
      </w:r>
      <w:r>
        <w:rPr>
          <w:rFonts w:ascii="Calibri" w:hAnsi="Calibri" w:cs="Calibri"/>
          <w:sz w:val="24"/>
          <w:szCs w:val="24"/>
        </w:rPr>
        <w:t>….................</w:t>
      </w:r>
      <w:r w:rsidR="00D605BC">
        <w:rPr>
          <w:rFonts w:ascii="Calibri" w:hAnsi="Calibri" w:cs="Calibri"/>
          <w:sz w:val="24"/>
          <w:szCs w:val="24"/>
        </w:rPr>
        <w:t xml:space="preserve">......................., położoną w Siemiatyczach przy ul. …………………………………………………………………………………………………. </w:t>
      </w:r>
      <w:r>
        <w:rPr>
          <w:rFonts w:ascii="Calibri" w:hAnsi="Calibri" w:cs="Calibri"/>
          <w:sz w:val="24"/>
          <w:szCs w:val="24"/>
        </w:rPr>
        <w:t>na rzecz przedsiębiorcy</w:t>
      </w:r>
      <w:r w:rsidR="00D605BC">
        <w:rPr>
          <w:rFonts w:ascii="Calibri" w:hAnsi="Calibri" w:cs="Calibri"/>
          <w:sz w:val="24"/>
          <w:szCs w:val="24"/>
        </w:rPr>
        <w:t xml:space="preserve">: </w:t>
      </w:r>
      <w:r>
        <w:rPr>
          <w:rFonts w:ascii="Calibri" w:hAnsi="Calibri" w:cs="Calibri"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858B4" w:rsidRDefault="00F858B4" w:rsidP="00D605BC">
      <w:pPr>
        <w:spacing w:line="360" w:lineRule="auto"/>
        <w:jc w:val="center"/>
        <w:rPr>
          <w:rFonts w:ascii="Calibri" w:hAnsi="Calibri" w:cs="Calibri"/>
          <w:b/>
          <w:i/>
          <w:sz w:val="24"/>
          <w:szCs w:val="24"/>
        </w:rPr>
      </w:pPr>
      <w:r>
        <w:rPr>
          <w:rFonts w:ascii="Calibri" w:hAnsi="Calibri" w:cs="Calibri"/>
          <w:i/>
        </w:rPr>
        <w:t>(</w:t>
      </w:r>
      <w:r w:rsidR="00D605BC">
        <w:rPr>
          <w:rFonts w:ascii="Calibri" w:hAnsi="Calibri" w:cs="Calibri"/>
          <w:i/>
        </w:rPr>
        <w:t xml:space="preserve">dane </w:t>
      </w:r>
      <w:r>
        <w:rPr>
          <w:rFonts w:ascii="Calibri" w:hAnsi="Calibri" w:cs="Calibri"/>
          <w:i/>
        </w:rPr>
        <w:t>przeds</w:t>
      </w:r>
      <w:r w:rsidR="00D605BC">
        <w:rPr>
          <w:rFonts w:ascii="Calibri" w:hAnsi="Calibri" w:cs="Calibri"/>
          <w:i/>
        </w:rPr>
        <w:t>iębiorstwa przesyłowego</w:t>
      </w:r>
      <w:r>
        <w:rPr>
          <w:rFonts w:ascii="Calibri" w:hAnsi="Calibri" w:cs="Calibri"/>
          <w:i/>
        </w:rPr>
        <w:t>)</w:t>
      </w:r>
    </w:p>
    <w:p w:rsidR="00F858B4" w:rsidRDefault="00F858B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i/>
          <w:sz w:val="24"/>
          <w:szCs w:val="24"/>
        </w:rPr>
        <w:t xml:space="preserve">której treścią jest znoszenie istnienia na nieruchomości obciążonej i w przestrzeni nad i pod powierzchnią tej nieruchomości urządzeń przesyłowych lub ich instalacji oraz prawa korzystania z nieruchomości obciążonej w zakresie niezbędnym do dokonywania konserwacji, remontów, modernizacji urządzeń przesyłowych lub ich instalacji wraz z prawem wejścia </w:t>
      </w:r>
      <w:r w:rsidR="001039D3">
        <w:rPr>
          <w:rFonts w:ascii="Calibri" w:hAnsi="Calibri" w:cs="Calibri"/>
          <w:b/>
          <w:i/>
          <w:sz w:val="24"/>
          <w:szCs w:val="24"/>
        </w:rPr>
        <w:t>i </w:t>
      </w:r>
      <w:r>
        <w:rPr>
          <w:rFonts w:ascii="Calibri" w:hAnsi="Calibri" w:cs="Calibri"/>
          <w:b/>
          <w:i/>
          <w:sz w:val="24"/>
          <w:szCs w:val="24"/>
        </w:rPr>
        <w:t xml:space="preserve">wjazdu na teren odpowiednim sprzętem. </w:t>
      </w:r>
    </w:p>
    <w:p w:rsidR="00F858B4" w:rsidRDefault="00F858B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Służebność dotyczy pasa gruntu o </w:t>
      </w:r>
      <w:r w:rsidR="001039D3">
        <w:rPr>
          <w:rFonts w:ascii="Calibri" w:hAnsi="Calibri" w:cs="Calibri"/>
          <w:sz w:val="24"/>
          <w:szCs w:val="24"/>
        </w:rPr>
        <w:t>długości ....................</w:t>
      </w:r>
      <w:r>
        <w:rPr>
          <w:rFonts w:ascii="Calibri" w:hAnsi="Calibri" w:cs="Calibri"/>
          <w:sz w:val="24"/>
          <w:szCs w:val="24"/>
        </w:rPr>
        <w:t>..</w:t>
      </w:r>
      <w:r w:rsidR="001039D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m, szerokości ..........................</w:t>
      </w:r>
      <w:r w:rsidR="001039D3">
        <w:rPr>
          <w:rFonts w:ascii="Calibri" w:hAnsi="Calibri" w:cs="Calibri"/>
          <w:sz w:val="24"/>
          <w:szCs w:val="24"/>
        </w:rPr>
        <w:t xml:space="preserve"> m i </w:t>
      </w:r>
      <w:r>
        <w:rPr>
          <w:rFonts w:ascii="Calibri" w:hAnsi="Calibri" w:cs="Calibri"/>
          <w:sz w:val="24"/>
          <w:szCs w:val="24"/>
        </w:rPr>
        <w:t xml:space="preserve">powierzchni </w:t>
      </w:r>
      <w:r w:rsidR="001039D3">
        <w:rPr>
          <w:rFonts w:ascii="Calibri" w:hAnsi="Calibri" w:cs="Calibri"/>
          <w:sz w:val="24"/>
          <w:szCs w:val="24"/>
        </w:rPr>
        <w:t xml:space="preserve">….................... </w:t>
      </w:r>
      <w:r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  <w:vertAlign w:val="superscript"/>
        </w:rPr>
        <w:t xml:space="preserve">2 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color w:val="000000"/>
          <w:sz w:val="24"/>
          <w:szCs w:val="24"/>
        </w:rPr>
        <w:t>zajętego przez urządzenie, którego powierzchnia w rzucie poziomym zajmuje …........................... m</w:t>
      </w:r>
      <w:r>
        <w:rPr>
          <w:rFonts w:ascii="Calibri" w:hAnsi="Calibri" w:cs="Calibri"/>
          <w:color w:val="000000"/>
          <w:sz w:val="24"/>
          <w:szCs w:val="24"/>
          <w:vertAlign w:val="superscript"/>
        </w:rPr>
        <w:t>2</w:t>
      </w:r>
      <w:r>
        <w:rPr>
          <w:rFonts w:ascii="Calibri" w:hAnsi="Calibri" w:cs="Calibri"/>
          <w:color w:val="000000"/>
          <w:sz w:val="24"/>
          <w:szCs w:val="24"/>
        </w:rPr>
        <w:t>. Przewidywany czas pozostawienia urządzeń na nieruchomości (czas służebności) wynosi ......................</w:t>
      </w:r>
    </w:p>
    <w:p w:rsidR="00F858B4" w:rsidRDefault="00F858B4" w:rsidP="0036748A">
      <w:pPr>
        <w:spacing w:before="120"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UZASADNIENIE</w:t>
      </w:r>
    </w:p>
    <w:p w:rsidR="00F858B4" w:rsidRDefault="00F858B4">
      <w:pPr>
        <w:spacing w:line="360" w:lineRule="auto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sz w:val="24"/>
          <w:szCs w:val="24"/>
        </w:rPr>
        <w:t>Na terenie nieruchomości oznaczonej geodezyjnie nr działek ……………………….................. stanowiącej własność Miasta Siemiatycze, będą/zostały* posadowione …………...........................................................................................................................................</w:t>
      </w:r>
      <w:r w:rsidR="0036748A">
        <w:rPr>
          <w:rFonts w:ascii="Calibri" w:hAnsi="Calibri" w:cs="Calibri"/>
          <w:sz w:val="24"/>
          <w:szCs w:val="24"/>
        </w:rPr>
        <w:t>...</w:t>
      </w:r>
    </w:p>
    <w:p w:rsidR="00F858B4" w:rsidRDefault="00F858B4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</w:rPr>
        <w:t>(wymienić urządzenia).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F858B4" w:rsidRDefault="00F858B4">
      <w:pPr>
        <w:spacing w:line="360" w:lineRule="auto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sz w:val="24"/>
          <w:szCs w:val="24"/>
        </w:rPr>
        <w:t>których właścicielem i użytkownikiem będzie/jest* …....................................................…………………................................................................................</w:t>
      </w:r>
    </w:p>
    <w:p w:rsidR="00F858B4" w:rsidRDefault="00F858B4">
      <w:pPr>
        <w:tabs>
          <w:tab w:val="left" w:pos="426"/>
        </w:tabs>
        <w:spacing w:line="36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</w:rPr>
        <w:t>(nazwa przedsiębiorcy przesyłowego)</w:t>
      </w:r>
    </w:p>
    <w:p w:rsidR="00F858B4" w:rsidRDefault="00F858B4">
      <w:pPr>
        <w:tabs>
          <w:tab w:val="left" w:pos="426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Służebność </w:t>
      </w:r>
      <w:proofErr w:type="spellStart"/>
      <w:r>
        <w:rPr>
          <w:rFonts w:ascii="Calibri" w:hAnsi="Calibri" w:cs="Calibri"/>
          <w:sz w:val="24"/>
          <w:szCs w:val="24"/>
        </w:rPr>
        <w:t>przesyłu</w:t>
      </w:r>
      <w:proofErr w:type="spellEnd"/>
      <w:r>
        <w:rPr>
          <w:rFonts w:ascii="Calibri" w:hAnsi="Calibri" w:cs="Calibri"/>
          <w:sz w:val="24"/>
          <w:szCs w:val="24"/>
        </w:rPr>
        <w:t xml:space="preserve"> jest konieczna dla dalszego korzystania przez wnioskodawcę z urządzeń przesyłowych.</w:t>
      </w:r>
    </w:p>
    <w:p w:rsidR="00F858B4" w:rsidRDefault="00F858B4" w:rsidP="0036748A">
      <w:pPr>
        <w:ind w:left="4536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…...................................................</w:t>
      </w:r>
      <w:r w:rsidR="0036748A">
        <w:rPr>
          <w:rFonts w:ascii="Calibri" w:hAnsi="Calibri" w:cs="Calibri"/>
          <w:sz w:val="24"/>
          <w:szCs w:val="24"/>
        </w:rPr>
        <w:t>.........................</w:t>
      </w:r>
    </w:p>
    <w:p w:rsidR="00F858B4" w:rsidRDefault="00F858B4" w:rsidP="0036748A">
      <w:pPr>
        <w:ind w:left="4536"/>
        <w:jc w:val="center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i/>
          <w:iCs/>
        </w:rPr>
        <w:t>podpis osoby upoważnionej</w:t>
      </w:r>
    </w:p>
    <w:p w:rsidR="00F858B4" w:rsidRDefault="00F858B4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lastRenderedPageBreak/>
        <w:t>Do wniosku dołącza się :</w:t>
      </w:r>
    </w:p>
    <w:p w:rsidR="00F858B4" w:rsidRDefault="00F858B4">
      <w:pPr>
        <w:numPr>
          <w:ilvl w:val="0"/>
          <w:numId w:val="2"/>
        </w:numPr>
        <w:jc w:val="both"/>
        <w:rPr>
          <w:rFonts w:ascii="Calibri" w:eastAsia="TimesNewRomanPSMT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mapa sytuacyjna w </w:t>
      </w:r>
      <w:r w:rsidR="004651B2">
        <w:rPr>
          <w:rFonts w:ascii="Calibri" w:hAnsi="Calibri" w:cs="Calibri"/>
          <w:sz w:val="24"/>
          <w:szCs w:val="24"/>
        </w:rPr>
        <w:t>5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 xml:space="preserve"> egz. z zaznaczoną trasą urządzeń i pasem służebności objętym wnios</w:t>
      </w:r>
      <w:r w:rsidR="0036748A">
        <w:rPr>
          <w:rFonts w:ascii="Calibri" w:hAnsi="Calibri" w:cs="Calibri"/>
          <w:sz w:val="24"/>
          <w:szCs w:val="24"/>
        </w:rPr>
        <w:t>kiem w skali 1:1000 lub 1:500,</w:t>
      </w:r>
    </w:p>
    <w:p w:rsidR="00F858B4" w:rsidRDefault="00F858B4">
      <w:pPr>
        <w:pStyle w:val="Tekstpodstawowy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Cs w:val="24"/>
        </w:rPr>
      </w:pPr>
      <w:r>
        <w:rPr>
          <w:rFonts w:ascii="Calibri" w:eastAsia="TimesNewRomanPSMT" w:hAnsi="Calibri" w:cs="Calibri"/>
          <w:bCs/>
          <w:szCs w:val="24"/>
        </w:rPr>
        <w:t>oświadczenie o posiadanym tytule prawnym do urządzeni</w:t>
      </w:r>
      <w:r w:rsidR="0036748A">
        <w:rPr>
          <w:rFonts w:ascii="Calibri" w:eastAsia="TimesNewRomanPSMT" w:hAnsi="Calibri" w:cs="Calibri"/>
          <w:bCs/>
          <w:szCs w:val="24"/>
        </w:rPr>
        <w:t xml:space="preserve">a infrastruktury </w:t>
      </w:r>
      <w:r>
        <w:rPr>
          <w:rFonts w:ascii="Calibri" w:eastAsia="TimesNewRomanPSMT" w:hAnsi="Calibri" w:cs="Calibri"/>
          <w:bCs/>
          <w:szCs w:val="24"/>
        </w:rPr>
        <w:t>technicznej,</w:t>
      </w:r>
    </w:p>
    <w:p w:rsidR="00F858B4" w:rsidRDefault="00F858B4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pełnomocnictwo /jeżeli wni</w:t>
      </w:r>
      <w:r w:rsidR="0036748A">
        <w:rPr>
          <w:rFonts w:ascii="Calibri" w:hAnsi="Calibri" w:cs="Calibri"/>
          <w:sz w:val="24"/>
          <w:szCs w:val="24"/>
        </w:rPr>
        <w:t>oskodawca nie jest inwestorem/,</w:t>
      </w:r>
    </w:p>
    <w:p w:rsidR="00F858B4" w:rsidRDefault="00F858B4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decyzja o warunkach zabudowy lub </w:t>
      </w:r>
      <w:r w:rsidR="0036748A">
        <w:rPr>
          <w:rFonts w:ascii="Calibri" w:hAnsi="Calibri" w:cs="Calibri"/>
          <w:sz w:val="24"/>
          <w:szCs w:val="24"/>
        </w:rPr>
        <w:t>decyzja o ustaleniu lokalizacji</w:t>
      </w:r>
      <w:r>
        <w:rPr>
          <w:rFonts w:ascii="Calibri" w:hAnsi="Calibri" w:cs="Calibri"/>
          <w:sz w:val="24"/>
          <w:szCs w:val="24"/>
        </w:rPr>
        <w:t xml:space="preserve"> celu publicznego o ile jej wydanie jest p</w:t>
      </w:r>
      <w:r w:rsidR="0036748A">
        <w:rPr>
          <w:rFonts w:ascii="Calibri" w:hAnsi="Calibri" w:cs="Calibri"/>
          <w:sz w:val="24"/>
          <w:szCs w:val="24"/>
        </w:rPr>
        <w:t>rzewidziane przepisami  prawa /</w:t>
      </w:r>
      <w:r>
        <w:rPr>
          <w:rFonts w:ascii="Calibri" w:hAnsi="Calibri" w:cs="Calibri"/>
          <w:sz w:val="24"/>
          <w:szCs w:val="24"/>
        </w:rPr>
        <w:t>oryginał lub kopia potwierd</w:t>
      </w:r>
      <w:r w:rsidR="0036748A">
        <w:rPr>
          <w:rFonts w:ascii="Calibri" w:hAnsi="Calibri" w:cs="Calibri"/>
          <w:sz w:val="24"/>
          <w:szCs w:val="24"/>
        </w:rPr>
        <w:t>zona za zgodność z oryginałem/.</w:t>
      </w:r>
    </w:p>
    <w:p w:rsidR="00F858B4" w:rsidRDefault="00F858B4">
      <w:pPr>
        <w:ind w:firstLine="708"/>
        <w:jc w:val="both"/>
        <w:rPr>
          <w:rFonts w:ascii="Calibri" w:hAnsi="Calibri" w:cs="Calibri"/>
        </w:rPr>
      </w:pPr>
    </w:p>
    <w:p w:rsidR="00F858B4" w:rsidRPr="0036748A" w:rsidRDefault="00F858B4">
      <w:pPr>
        <w:jc w:val="both"/>
        <w:rPr>
          <w:rFonts w:ascii="Calibri" w:hAnsi="Calibri" w:cs="Calibri"/>
          <w:b/>
          <w:bCs/>
          <w:i/>
          <w:sz w:val="24"/>
          <w:szCs w:val="24"/>
        </w:rPr>
      </w:pPr>
      <w:r w:rsidRPr="0036748A">
        <w:rPr>
          <w:rFonts w:ascii="Calibri" w:hAnsi="Calibri" w:cs="Calibri"/>
          <w:i/>
        </w:rPr>
        <w:t>*niewłaściwe skreślić</w:t>
      </w:r>
    </w:p>
    <w:p w:rsidR="00F858B4" w:rsidRDefault="00F858B4" w:rsidP="0036748A">
      <w:pPr>
        <w:spacing w:before="240" w:line="100" w:lineRule="atLeas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INFORMACJA</w:t>
      </w:r>
      <w:r w:rsidR="00B83161">
        <w:rPr>
          <w:rFonts w:ascii="Calibri" w:hAnsi="Calibri" w:cs="Calibri"/>
          <w:b/>
          <w:bCs/>
          <w:sz w:val="24"/>
          <w:szCs w:val="24"/>
        </w:rPr>
        <w:t>:</w:t>
      </w:r>
    </w:p>
    <w:p w:rsidR="00F858B4" w:rsidRPr="00E51437" w:rsidRDefault="00E51437" w:rsidP="00E51437">
      <w:pPr>
        <w:pStyle w:val="NormalnyWeb"/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E51437">
        <w:rPr>
          <w:rFonts w:asciiTheme="minorHAnsi" w:hAnsiTheme="minorHAnsi" w:cstheme="minorHAnsi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 administratorem danych osobowych wnioskodawcy jest </w:t>
      </w:r>
      <w:r w:rsidRPr="00E51437">
        <w:rPr>
          <w:rFonts w:asciiTheme="minorHAnsi" w:hAnsiTheme="minorHAnsi" w:cstheme="minorHAnsi"/>
          <w:bCs/>
        </w:rPr>
        <w:t>Burmistrz Miasta Siemiatycze</w:t>
      </w:r>
      <w:r w:rsidRPr="00E51437">
        <w:rPr>
          <w:rFonts w:asciiTheme="minorHAnsi" w:hAnsiTheme="minorHAnsi" w:cstheme="minorHAnsi"/>
          <w:color w:val="FF0000"/>
        </w:rPr>
        <w:t xml:space="preserve"> </w:t>
      </w:r>
      <w:r w:rsidRPr="00E51437">
        <w:rPr>
          <w:rFonts w:asciiTheme="minorHAnsi" w:hAnsiTheme="minorHAnsi" w:cstheme="minorHAnsi"/>
        </w:rPr>
        <w:t xml:space="preserve">z siedzibą w Siemiatyczach ul. Pałacowa 2; dane kontaktowe do inspektora ochrony danych w </w:t>
      </w:r>
      <w:r w:rsidRPr="00E51437">
        <w:rPr>
          <w:rFonts w:asciiTheme="minorHAnsi" w:hAnsiTheme="minorHAnsi" w:cstheme="minorHAnsi"/>
          <w:bCs/>
        </w:rPr>
        <w:t>Mieście Siemiatycze - Urząd Miasta</w:t>
      </w:r>
      <w:r w:rsidRPr="00E51437">
        <w:rPr>
          <w:rFonts w:asciiTheme="minorHAnsi" w:hAnsiTheme="minorHAnsi" w:cstheme="minorHAnsi"/>
        </w:rPr>
        <w:t xml:space="preserve"> adres e-mail: iod@siemiatycze.eu, tel. 85 6565813, Urząd Miasta Siemiatycze ul. Pałacowa 2, 17-300 Siemiatycze; Państwa dane osobowe przetwarzane będą w celu rozpatrzenia wniosku o obciążenie nieruchomości Miasta Siemiatycze służebnością </w:t>
      </w:r>
      <w:proofErr w:type="spellStart"/>
      <w:r w:rsidRPr="00E51437">
        <w:rPr>
          <w:rFonts w:asciiTheme="minorHAnsi" w:hAnsiTheme="minorHAnsi" w:cstheme="minorHAnsi"/>
        </w:rPr>
        <w:t>przesyłu</w:t>
      </w:r>
      <w:proofErr w:type="spellEnd"/>
      <w:r w:rsidRPr="00E51437">
        <w:rPr>
          <w:rFonts w:asciiTheme="minorHAnsi" w:hAnsiTheme="minorHAnsi" w:cstheme="minorHAnsi"/>
        </w:rPr>
        <w:t xml:space="preserve"> na podstawie art. 6 ust 1 lit. b ogólnego rozporządzenia (przetwarzanie jest niezbędne do wykonania umowy, której stroną jest osoba, której dane dotyczą, lub do podjęcia działań na żądanie osoby, której dane dotyczą, przed zawarciem umowy); Odbiorcą Państwa danych osobowych będą wyłącznie podmioty uprawnione do uzyskania danych osobowych na podstawie przepisów prawa; dane osobowe nie będą przekazywane do państwa trzeciego/organizacji międzynarodowej; 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 (Dz. U. Nr 14, poz. 67); posiadają Państwo prawo dostępu do treści swoich danych oraz prawo ich sprostowania i ograniczenia przetwarzania; mają Państwo prawo wniesienia skargi do Prezesa Urzędu Ochrony Danych Osobowych gdy uznają, iż przetwarzanie danych osobowych Państwa dotyczących narusza przepisy ogólnego rozporządzenia o ochronie danych osobowych z dnia 27 kwietnia 2016 r.; podanie przez Państwa danych osobowych jest warunkiem rozpatrzenia wniosku o obciążenie nieruchomości Miasta Siemiatycze służebnością </w:t>
      </w:r>
      <w:proofErr w:type="spellStart"/>
      <w:r w:rsidRPr="00E51437">
        <w:rPr>
          <w:rFonts w:asciiTheme="minorHAnsi" w:hAnsiTheme="minorHAnsi" w:cstheme="minorHAnsi"/>
        </w:rPr>
        <w:t>przesyłu</w:t>
      </w:r>
      <w:proofErr w:type="spellEnd"/>
      <w:r w:rsidRPr="00E51437">
        <w:rPr>
          <w:rFonts w:asciiTheme="minorHAnsi" w:hAnsiTheme="minorHAnsi" w:cstheme="minorHAnsi"/>
          <w:iCs/>
        </w:rPr>
        <w:t xml:space="preserve">; </w:t>
      </w:r>
      <w:r w:rsidRPr="00E51437">
        <w:rPr>
          <w:rFonts w:asciiTheme="minorHAnsi" w:hAnsiTheme="minorHAnsi" w:cstheme="minorHAnsi"/>
        </w:rPr>
        <w:t>Państwa dane nie będą przetwarzane w sposób zautomatyzowany.</w:t>
      </w:r>
    </w:p>
    <w:sectPr w:rsidR="00F858B4" w:rsidRPr="00E51437" w:rsidSect="0036748A">
      <w:pgSz w:w="11906" w:h="16838"/>
      <w:pgMar w:top="1418" w:right="1134" w:bottom="1134" w:left="1418" w:header="1134" w:footer="720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768" w:rsidRDefault="008F3768">
      <w:r>
        <w:separator/>
      </w:r>
    </w:p>
  </w:endnote>
  <w:endnote w:type="continuationSeparator" w:id="0">
    <w:p w:rsidR="008F3768" w:rsidRDefault="008F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charset w:val="EE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768" w:rsidRDefault="008F3768">
      <w:r>
        <w:separator/>
      </w:r>
    </w:p>
  </w:footnote>
  <w:footnote w:type="continuationSeparator" w:id="0">
    <w:p w:rsidR="008F3768" w:rsidRDefault="008F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283" w:hanging="283"/>
      </w:pPr>
      <w:rPr>
        <w:rFonts w:cs="TimesNewRomanPSMT" w:hint="default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9C1"/>
    <w:rsid w:val="00035416"/>
    <w:rsid w:val="001039D3"/>
    <w:rsid w:val="00245CB1"/>
    <w:rsid w:val="0036748A"/>
    <w:rsid w:val="004549C1"/>
    <w:rsid w:val="00463EDD"/>
    <w:rsid w:val="004651B2"/>
    <w:rsid w:val="005160B7"/>
    <w:rsid w:val="007819F9"/>
    <w:rsid w:val="008F3768"/>
    <w:rsid w:val="00B83161"/>
    <w:rsid w:val="00D605BC"/>
    <w:rsid w:val="00D7009F"/>
    <w:rsid w:val="00E47CDD"/>
    <w:rsid w:val="00E51437"/>
    <w:rsid w:val="00F8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2E941DC"/>
  <w15:chartTrackingRefBased/>
  <w15:docId w15:val="{F1397130-1A42-45BC-B52E-18D4634A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NewRomanPSMT" w:hint="default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NewRomanPSMT" w:hint="default"/>
      <w:lang w:val="pl-P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iCs/>
      <w:sz w:val="20"/>
      <w:szCs w:val="20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Domylnaczcionkaakapitu1">
    <w:name w:val="Domyślna czcionka akapitu1"/>
  </w:style>
  <w:style w:type="character" w:customStyle="1" w:styleId="ZnakZnak">
    <w:name w:val="Znak Znak"/>
    <w:rPr>
      <w:sz w:val="24"/>
    </w:rPr>
  </w:style>
  <w:style w:type="character" w:customStyle="1" w:styleId="Znakinumeracji">
    <w:name w:val="Znaki numeracji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styleId="Hipercze">
    <w:name w:val="Hyperlink"/>
    <w:rPr>
      <w:color w:val="0000FF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line="360" w:lineRule="auto"/>
    </w:pPr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pPr>
      <w:spacing w:line="360" w:lineRule="auto"/>
      <w:ind w:left="360"/>
    </w:pPr>
    <w:rPr>
      <w:sz w:val="24"/>
    </w:rPr>
  </w:style>
  <w:style w:type="paragraph" w:customStyle="1" w:styleId="Tekstpodstawowy21">
    <w:name w:val="Tekst podstawowy 21"/>
    <w:basedOn w:val="Normalny"/>
    <w:pPr>
      <w:tabs>
        <w:tab w:val="left" w:pos="426"/>
      </w:tabs>
      <w:jc w:val="both"/>
    </w:pPr>
    <w:rPr>
      <w:sz w:val="24"/>
    </w:rPr>
  </w:style>
  <w:style w:type="paragraph" w:customStyle="1" w:styleId="Tekstpodstawowy31">
    <w:name w:val="Tekst podstawowy 31"/>
    <w:basedOn w:val="Normalny"/>
    <w:rPr>
      <w:b/>
      <w:bCs/>
      <w:iCs/>
      <w:sz w:val="24"/>
    </w:rPr>
  </w:style>
  <w:style w:type="paragraph" w:styleId="Nagwek">
    <w:name w:val="header"/>
    <w:basedOn w:val="Normalny"/>
    <w:pPr>
      <w:suppressLineNumbers/>
      <w:tabs>
        <w:tab w:val="center" w:pos="4677"/>
        <w:tab w:val="right" w:pos="9355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60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160B7"/>
    <w:rPr>
      <w:rFonts w:ascii="Segoe UI" w:hAnsi="Segoe UI" w:cs="Segoe UI"/>
      <w:sz w:val="18"/>
      <w:szCs w:val="18"/>
      <w:lang w:eastAsia="ar-SA"/>
    </w:rPr>
  </w:style>
  <w:style w:type="paragraph" w:styleId="NormalnyWeb">
    <w:name w:val="Normal (Web)"/>
    <w:basedOn w:val="Normalny"/>
    <w:uiPriority w:val="99"/>
    <w:unhideWhenUsed/>
    <w:rsid w:val="00E51437"/>
    <w:pPr>
      <w:suppressAutoHyphens w:val="0"/>
      <w:spacing w:before="100" w:beforeAutospacing="1" w:after="119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/>
  <LinksUpToDate>false</LinksUpToDate>
  <CharactersWithSpaces>5144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subject/>
  <dc:creator>DODP BIAŁYSTOK</dc:creator>
  <cp:keywords/>
  <cp:lastModifiedBy>Emilia Mioduszewska</cp:lastModifiedBy>
  <cp:revision>5</cp:revision>
  <cp:lastPrinted>2018-05-25T11:27:00Z</cp:lastPrinted>
  <dcterms:created xsi:type="dcterms:W3CDTF">2020-11-20T09:12:00Z</dcterms:created>
  <dcterms:modified xsi:type="dcterms:W3CDTF">2022-04-07T09:59:00Z</dcterms:modified>
</cp:coreProperties>
</file>