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E44" w:rsidRDefault="00C95724" w:rsidP="009F6E44">
      <w:pPr>
        <w:ind w:left="142"/>
        <w:rPr>
          <w:rFonts w:asciiTheme="majorHAnsi" w:hAnsiTheme="majorHAnsi" w:cstheme="majorHAnsi"/>
          <w:b/>
          <w:i/>
          <w:sz w:val="32"/>
          <w:szCs w:val="32"/>
        </w:rPr>
      </w:pPr>
      <w:r>
        <w:rPr>
          <w:rFonts w:asciiTheme="majorHAnsi" w:hAnsiTheme="majorHAnsi" w:cstheme="majorHAnsi"/>
          <w:b/>
          <w:i/>
          <w:noProof/>
          <w:sz w:val="32"/>
          <w:szCs w:val="32"/>
          <w:lang w:val="pl-PL"/>
        </w:rPr>
        <w:drawing>
          <wp:inline distT="0" distB="0" distL="0" distR="0" wp14:anchorId="4827764D">
            <wp:extent cx="1584960" cy="1042670"/>
            <wp:effectExtent l="0" t="0" r="0" b="5080"/>
            <wp:docPr id="2" name="Obraz 2" title="Logotyp Siemiatycze Bli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5C24" w:rsidRPr="00E247C0" w:rsidRDefault="00DB5C24" w:rsidP="00DB5C24">
      <w:pPr>
        <w:ind w:left="5954"/>
        <w:rPr>
          <w:rFonts w:asciiTheme="majorHAnsi" w:hAnsiTheme="majorHAnsi" w:cstheme="majorHAnsi"/>
          <w:b/>
          <w:sz w:val="24"/>
          <w:szCs w:val="24"/>
        </w:rPr>
      </w:pPr>
      <w:r w:rsidRPr="00E247C0">
        <w:rPr>
          <w:rFonts w:asciiTheme="majorHAnsi" w:hAnsiTheme="majorHAnsi" w:cstheme="majorHAnsi"/>
          <w:b/>
          <w:sz w:val="24"/>
          <w:szCs w:val="24"/>
        </w:rPr>
        <w:t>Burmistrz Miasta Siemiatycze</w:t>
      </w:r>
    </w:p>
    <w:p w:rsidR="00DB5C24" w:rsidRPr="009F6E44" w:rsidRDefault="00DB5C24" w:rsidP="00DB5C24">
      <w:pPr>
        <w:ind w:left="5954"/>
        <w:rPr>
          <w:rFonts w:asciiTheme="majorHAnsi" w:hAnsiTheme="majorHAnsi" w:cstheme="majorHAnsi"/>
          <w:i/>
          <w:sz w:val="16"/>
          <w:szCs w:val="16"/>
        </w:rPr>
      </w:pPr>
    </w:p>
    <w:p w:rsidR="00A764EB" w:rsidRPr="00E247C0" w:rsidRDefault="00E247C0" w:rsidP="006006F2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 xml:space="preserve">WNIOSEK O ZAKUP PREFERENCYJNY </w:t>
      </w:r>
      <w:r w:rsidR="006B4479" w:rsidRPr="00E247C0">
        <w:rPr>
          <w:rFonts w:asciiTheme="majorHAnsi" w:hAnsiTheme="majorHAnsi" w:cstheme="majorHAnsi"/>
          <w:b/>
          <w:sz w:val="28"/>
          <w:szCs w:val="28"/>
        </w:rPr>
        <w:t>WĘGLA</w:t>
      </w:r>
    </w:p>
    <w:p w:rsidR="006006F2" w:rsidRPr="006006F2" w:rsidRDefault="006006F2" w:rsidP="006006F2">
      <w:pPr>
        <w:jc w:val="center"/>
        <w:rPr>
          <w:rFonts w:asciiTheme="majorHAnsi" w:hAnsiTheme="majorHAnsi" w:cstheme="majorHAnsi"/>
          <w:sz w:val="16"/>
          <w:szCs w:val="16"/>
        </w:rPr>
      </w:pPr>
    </w:p>
    <w:tbl>
      <w:tblPr>
        <w:tblStyle w:val="Tabela-Siatka"/>
        <w:tblW w:w="9889" w:type="dxa"/>
        <w:tblLook w:val="04A0" w:firstRow="1" w:lastRow="0" w:firstColumn="1" w:lastColumn="0" w:noHBand="0" w:noVBand="1"/>
        <w:tblCaption w:val="tabela - wniosek o zakup preferencyjny węgla"/>
      </w:tblPr>
      <w:tblGrid>
        <w:gridCol w:w="3794"/>
        <w:gridCol w:w="850"/>
        <w:gridCol w:w="5245"/>
      </w:tblGrid>
      <w:tr w:rsidR="00A764EB" w:rsidTr="00B2359A">
        <w:trPr>
          <w:tblHeader/>
        </w:trPr>
        <w:tc>
          <w:tcPr>
            <w:tcW w:w="4644" w:type="dxa"/>
            <w:gridSpan w:val="2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b/>
                <w:sz w:val="24"/>
                <w:szCs w:val="24"/>
              </w:rPr>
              <w:t>Imię</w:t>
            </w:r>
          </w:p>
        </w:tc>
        <w:tc>
          <w:tcPr>
            <w:tcW w:w="5245" w:type="dxa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A764EB" w:rsidTr="006006F2">
        <w:trPr>
          <w:trHeight w:val="70"/>
        </w:trPr>
        <w:tc>
          <w:tcPr>
            <w:tcW w:w="4644" w:type="dxa"/>
            <w:gridSpan w:val="2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b/>
                <w:sz w:val="24"/>
                <w:szCs w:val="24"/>
              </w:rPr>
              <w:t>Nazwisko</w:t>
            </w:r>
          </w:p>
        </w:tc>
        <w:tc>
          <w:tcPr>
            <w:tcW w:w="5245" w:type="dxa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A764EB" w:rsidTr="006006F2">
        <w:tc>
          <w:tcPr>
            <w:tcW w:w="4644" w:type="dxa"/>
            <w:gridSpan w:val="2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b/>
                <w:sz w:val="24"/>
                <w:szCs w:val="24"/>
              </w:rPr>
              <w:t xml:space="preserve">Adres </w:t>
            </w:r>
          </w:p>
          <w:p w:rsidR="00A764EB" w:rsidRPr="00E247C0" w:rsidRDefault="00A764EB" w:rsidP="00DB5C24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E247C0">
              <w:rPr>
                <w:rFonts w:asciiTheme="majorHAnsi" w:hAnsiTheme="majorHAnsi" w:cstheme="majorHAnsi"/>
                <w:sz w:val="16"/>
                <w:szCs w:val="16"/>
              </w:rPr>
              <w:t>(</w:t>
            </w:r>
            <w:r w:rsidR="00DB5C24" w:rsidRPr="00E247C0">
              <w:rPr>
                <w:rFonts w:asciiTheme="majorHAnsi" w:hAnsiTheme="majorHAnsi" w:cstheme="majorHAnsi"/>
                <w:sz w:val="16"/>
                <w:szCs w:val="16"/>
              </w:rPr>
              <w:t xml:space="preserve">pod którym </w:t>
            </w:r>
            <w:r w:rsidRPr="00E247C0">
              <w:rPr>
                <w:rFonts w:asciiTheme="majorHAnsi" w:hAnsiTheme="majorHAnsi" w:cstheme="majorHAnsi"/>
                <w:sz w:val="16"/>
                <w:szCs w:val="16"/>
              </w:rPr>
              <w:t>prowadzone</w:t>
            </w:r>
            <w:r w:rsidR="00DB5C24" w:rsidRPr="00E247C0">
              <w:rPr>
                <w:rFonts w:asciiTheme="majorHAnsi" w:hAnsiTheme="majorHAnsi" w:cstheme="majorHAnsi"/>
                <w:sz w:val="16"/>
                <w:szCs w:val="16"/>
              </w:rPr>
              <w:t xml:space="preserve"> jest</w:t>
            </w:r>
            <w:r w:rsidRPr="00E247C0">
              <w:rPr>
                <w:rFonts w:asciiTheme="majorHAnsi" w:hAnsiTheme="majorHAnsi" w:cstheme="majorHAnsi"/>
                <w:sz w:val="16"/>
                <w:szCs w:val="16"/>
              </w:rPr>
              <w:t xml:space="preserve"> gospodarstw</w:t>
            </w:r>
            <w:r w:rsidR="00DB5C24" w:rsidRPr="00E247C0">
              <w:rPr>
                <w:rFonts w:asciiTheme="majorHAnsi" w:hAnsiTheme="majorHAnsi" w:cstheme="majorHAnsi"/>
                <w:sz w:val="16"/>
                <w:szCs w:val="16"/>
              </w:rPr>
              <w:t>o</w:t>
            </w:r>
            <w:r w:rsidRPr="00E247C0">
              <w:rPr>
                <w:rFonts w:asciiTheme="majorHAnsi" w:hAnsiTheme="majorHAnsi" w:cstheme="majorHAnsi"/>
                <w:sz w:val="16"/>
                <w:szCs w:val="16"/>
              </w:rPr>
              <w:t xml:space="preserve"> domowe na rzecz którego jest dokonywany zakup preferencyjny</w:t>
            </w:r>
            <w:r w:rsidR="00E247C0">
              <w:rPr>
                <w:rFonts w:asciiTheme="majorHAnsi" w:hAnsiTheme="majorHAnsi" w:cstheme="majorHAnsi"/>
                <w:sz w:val="16"/>
                <w:szCs w:val="16"/>
              </w:rPr>
              <w:t>)</w:t>
            </w:r>
          </w:p>
        </w:tc>
        <w:tc>
          <w:tcPr>
            <w:tcW w:w="5245" w:type="dxa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A764EB" w:rsidTr="006006F2">
        <w:tc>
          <w:tcPr>
            <w:tcW w:w="4644" w:type="dxa"/>
            <w:gridSpan w:val="2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sz w:val="24"/>
                <w:szCs w:val="24"/>
              </w:rPr>
              <w:t xml:space="preserve">Adres poczty elektronicznej lub </w:t>
            </w:r>
          </w:p>
          <w:p w:rsidR="00A764EB" w:rsidRPr="00E247C0" w:rsidRDefault="00E247C0" w:rsidP="006B4479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</w:t>
            </w:r>
            <w:r w:rsidR="00A764EB" w:rsidRPr="00E247C0">
              <w:rPr>
                <w:rFonts w:asciiTheme="majorHAnsi" w:hAnsiTheme="majorHAnsi" w:cstheme="majorHAnsi"/>
                <w:sz w:val="24"/>
                <w:szCs w:val="24"/>
              </w:rPr>
              <w:t>elefonu wnioskodawcy</w:t>
            </w:r>
          </w:p>
        </w:tc>
        <w:tc>
          <w:tcPr>
            <w:tcW w:w="5245" w:type="dxa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A764EB" w:rsidTr="006006F2">
        <w:tc>
          <w:tcPr>
            <w:tcW w:w="4644" w:type="dxa"/>
            <w:gridSpan w:val="2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sz w:val="24"/>
                <w:szCs w:val="24"/>
              </w:rPr>
              <w:t>Określenie ilości paliwa stałego, o zakup którego występuje wnioskodawca w ramach zakupu preferencyjnego</w:t>
            </w:r>
          </w:p>
        </w:tc>
        <w:tc>
          <w:tcPr>
            <w:tcW w:w="5245" w:type="dxa"/>
          </w:tcPr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</w:tc>
      </w:tr>
      <w:tr w:rsidR="00A764EB" w:rsidTr="006006F2">
        <w:tc>
          <w:tcPr>
            <w:tcW w:w="4644" w:type="dxa"/>
            <w:gridSpan w:val="2"/>
          </w:tcPr>
          <w:p w:rsidR="00A764EB" w:rsidRPr="00E247C0" w:rsidRDefault="00A764EB" w:rsidP="00DB5C24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sz w:val="24"/>
                <w:szCs w:val="24"/>
              </w:rPr>
              <w:t>Informacj</w:t>
            </w:r>
            <w:r w:rsidR="00DB5C24" w:rsidRPr="00E247C0">
              <w:rPr>
                <w:rFonts w:asciiTheme="majorHAnsi" w:hAnsiTheme="majorHAnsi" w:cstheme="majorHAnsi"/>
                <w:sz w:val="24"/>
                <w:szCs w:val="24"/>
              </w:rPr>
              <w:t>a</w:t>
            </w:r>
            <w:r w:rsidRPr="00E247C0">
              <w:rPr>
                <w:rFonts w:asciiTheme="majorHAnsi" w:hAnsiTheme="majorHAnsi" w:cstheme="majorHAnsi"/>
                <w:sz w:val="24"/>
                <w:szCs w:val="24"/>
              </w:rPr>
              <w:t xml:space="preserve">, czy wnioskodawca dokonał już zakupu preferencyjnego wraz z podaniem ilości paliwa stałego nabytego w ramach tego zakupu preferencyjnego  </w:t>
            </w:r>
          </w:p>
        </w:tc>
        <w:tc>
          <w:tcPr>
            <w:tcW w:w="5245" w:type="dxa"/>
          </w:tcPr>
          <w:p w:rsidR="00A764EB" w:rsidRPr="00E247C0" w:rsidRDefault="00DB5C24" w:rsidP="006B447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E247C0">
              <w:rPr>
                <w:rFonts w:asciiTheme="majorHAnsi" w:hAnsiTheme="majorHAnsi" w:cstheme="majorHAnsi"/>
                <w:b/>
              </w:rPr>
              <w:t>TAK / NIE*</w:t>
            </w:r>
          </w:p>
          <w:p w:rsidR="00DB5C24" w:rsidRPr="00E247C0" w:rsidRDefault="00DB5C24" w:rsidP="006B4479">
            <w:pPr>
              <w:jc w:val="both"/>
              <w:rPr>
                <w:rFonts w:asciiTheme="majorHAnsi" w:hAnsiTheme="majorHAnsi" w:cstheme="majorHAnsi"/>
                <w:b/>
              </w:rPr>
            </w:pPr>
          </w:p>
          <w:p w:rsidR="00DB5C24" w:rsidRPr="00E247C0" w:rsidRDefault="00DB5C24" w:rsidP="006B4479">
            <w:pPr>
              <w:jc w:val="both"/>
              <w:rPr>
                <w:rFonts w:asciiTheme="majorHAnsi" w:hAnsiTheme="majorHAnsi" w:cstheme="majorHAnsi"/>
              </w:rPr>
            </w:pPr>
          </w:p>
          <w:p w:rsidR="00CE35FC" w:rsidRPr="00E247C0" w:rsidRDefault="00CE35FC" w:rsidP="006006F2">
            <w:pPr>
              <w:jc w:val="both"/>
              <w:rPr>
                <w:rFonts w:asciiTheme="majorHAnsi" w:hAnsiTheme="majorHAnsi" w:cstheme="majorHAnsi"/>
              </w:rPr>
            </w:pPr>
            <w:r w:rsidRPr="00E247C0">
              <w:rPr>
                <w:rFonts w:asciiTheme="majorHAnsi" w:hAnsiTheme="majorHAnsi" w:cstheme="majorHAnsi"/>
              </w:rPr>
              <w:t xml:space="preserve">Ilość zakupionego paliwa </w:t>
            </w:r>
            <w:r w:rsidRPr="00E247C0">
              <w:rPr>
                <w:rFonts w:asciiTheme="majorHAnsi" w:hAnsiTheme="majorHAnsi" w:cstheme="majorHAnsi"/>
                <w:sz w:val="18"/>
                <w:szCs w:val="18"/>
              </w:rPr>
              <w:t>.........................................</w:t>
            </w:r>
            <w:r w:rsidR="006006F2" w:rsidRPr="00E247C0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E247C0">
              <w:rPr>
                <w:rFonts w:asciiTheme="majorHAnsi" w:hAnsiTheme="majorHAnsi" w:cstheme="majorHAnsi"/>
                <w:sz w:val="18"/>
                <w:szCs w:val="18"/>
              </w:rPr>
              <w:t xml:space="preserve"> [tony]</w:t>
            </w:r>
          </w:p>
        </w:tc>
      </w:tr>
      <w:tr w:rsidR="006006F2" w:rsidTr="006006F2">
        <w:tc>
          <w:tcPr>
            <w:tcW w:w="4644" w:type="dxa"/>
            <w:gridSpan w:val="2"/>
          </w:tcPr>
          <w:p w:rsidR="006006F2" w:rsidRPr="00E247C0" w:rsidRDefault="006006F2" w:rsidP="006006F2">
            <w:pPr>
              <w:jc w:val="both"/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</w:pPr>
            <w:r w:rsidRPr="00E247C0">
              <w:rPr>
                <w:rFonts w:asciiTheme="majorHAnsi" w:hAnsiTheme="majorHAnsi" w:cstheme="majorHAnsi"/>
                <w:color w:val="000000" w:themeColor="text1"/>
                <w:sz w:val="24"/>
                <w:szCs w:val="24"/>
              </w:rPr>
              <w:t xml:space="preserve">Informacja, co jest głównym źródłem ogrzewania w gospodarstwie wnioskodawcy  </w:t>
            </w:r>
          </w:p>
        </w:tc>
        <w:tc>
          <w:tcPr>
            <w:tcW w:w="5245" w:type="dxa"/>
          </w:tcPr>
          <w:p w:rsidR="006006F2" w:rsidRPr="00E247C0" w:rsidRDefault="006006F2" w:rsidP="00B2359A">
            <w:pPr>
              <w:jc w:val="both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E247C0">
              <w:rPr>
                <w:rFonts w:asciiTheme="majorHAnsi" w:hAnsiTheme="majorHAnsi" w:cstheme="majorHAnsi"/>
                <w:b/>
                <w:color w:val="000000" w:themeColor="text1"/>
              </w:rPr>
              <w:t xml:space="preserve">Węgiel  </w:t>
            </w:r>
            <w:r w:rsidRPr="00E247C0">
              <w:rPr>
                <w:rFonts w:asciiTheme="majorHAnsi" w:hAnsiTheme="majorHAnsi" w:cstheme="majorHAnsi"/>
                <w:b/>
                <w:color w:val="000000" w:themeColor="text1"/>
                <w:sz w:val="40"/>
                <w:szCs w:val="40"/>
              </w:rPr>
              <w:t>□</w:t>
            </w:r>
            <w:r w:rsidR="00B2359A" w:rsidRPr="00E247C0">
              <w:rPr>
                <w:rFonts w:asciiTheme="majorHAnsi" w:hAnsiTheme="majorHAnsi" w:cstheme="majorHAnsi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E247C0">
              <w:rPr>
                <w:rFonts w:asciiTheme="majorHAnsi" w:hAnsiTheme="majorHAnsi" w:cstheme="majorHAnsi"/>
                <w:b/>
                <w:color w:val="000000" w:themeColor="text1"/>
              </w:rPr>
              <w:t>/</w:t>
            </w:r>
            <w:r w:rsidR="00B2359A" w:rsidRPr="00E247C0">
              <w:rPr>
                <w:rFonts w:asciiTheme="majorHAnsi" w:hAnsiTheme="majorHAnsi" w:cstheme="majorHAnsi"/>
                <w:b/>
                <w:color w:val="000000" w:themeColor="text1"/>
              </w:rPr>
              <w:t xml:space="preserve"> </w:t>
            </w:r>
            <w:r w:rsidRPr="00E247C0">
              <w:rPr>
                <w:rFonts w:asciiTheme="majorHAnsi" w:hAnsiTheme="majorHAnsi" w:cstheme="majorHAnsi"/>
                <w:b/>
                <w:color w:val="000000" w:themeColor="text1"/>
              </w:rPr>
              <w:t xml:space="preserve">inne  </w:t>
            </w:r>
            <w:r w:rsidRPr="00E247C0">
              <w:rPr>
                <w:rFonts w:asciiTheme="majorHAnsi" w:hAnsiTheme="majorHAnsi" w:cstheme="majorHAnsi"/>
                <w:b/>
                <w:color w:val="000000" w:themeColor="text1"/>
                <w:sz w:val="40"/>
                <w:szCs w:val="40"/>
              </w:rPr>
              <w:t>□</w:t>
            </w:r>
          </w:p>
        </w:tc>
      </w:tr>
      <w:tr w:rsidR="00A764EB" w:rsidTr="006006F2">
        <w:tc>
          <w:tcPr>
            <w:tcW w:w="9889" w:type="dxa"/>
            <w:gridSpan w:val="3"/>
          </w:tcPr>
          <w:p w:rsidR="00DB5C24" w:rsidRPr="00E247C0" w:rsidRDefault="00DB5C24" w:rsidP="006B4479">
            <w:pPr>
              <w:jc w:val="both"/>
              <w:rPr>
                <w:rFonts w:asciiTheme="majorHAnsi" w:hAnsiTheme="majorHAnsi" w:cstheme="majorHAnsi"/>
                <w:sz w:val="12"/>
                <w:szCs w:val="12"/>
              </w:rPr>
            </w:pPr>
          </w:p>
          <w:p w:rsidR="005C04E3" w:rsidRPr="00E247C0" w:rsidRDefault="00DB5C24" w:rsidP="00B2359A">
            <w:pPr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E247C0">
              <w:rPr>
                <w:rFonts w:asciiTheme="majorHAnsi" w:hAnsiTheme="majorHAnsi" w:cstheme="majorHAnsi"/>
              </w:rPr>
              <w:t xml:space="preserve"> Jestem świadom odpowiedzialności karnej za złożenie fałszywego oświadczenia.</w:t>
            </w:r>
            <w:r w:rsidR="00B2359A" w:rsidRPr="00E247C0">
              <w:rPr>
                <w:rFonts w:asciiTheme="majorHAnsi" w:hAnsiTheme="majorHAnsi" w:cstheme="majorHAnsi"/>
                <w:b/>
                <w:sz w:val="16"/>
                <w:szCs w:val="16"/>
              </w:rPr>
              <w:t xml:space="preserve"> </w:t>
            </w:r>
          </w:p>
        </w:tc>
      </w:tr>
      <w:tr w:rsidR="00A764EB" w:rsidTr="006006F2">
        <w:tc>
          <w:tcPr>
            <w:tcW w:w="3794" w:type="dxa"/>
          </w:tcPr>
          <w:p w:rsidR="005C04E3" w:rsidRPr="00E247C0" w:rsidRDefault="005C04E3" w:rsidP="006B4479">
            <w:pPr>
              <w:jc w:val="both"/>
              <w:rPr>
                <w:rFonts w:asciiTheme="majorHAnsi" w:hAnsiTheme="majorHAnsi" w:cstheme="majorHAnsi"/>
              </w:rPr>
            </w:pPr>
          </w:p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</w:rPr>
            </w:pPr>
            <w:r w:rsidRPr="00E247C0">
              <w:rPr>
                <w:rFonts w:asciiTheme="majorHAnsi" w:hAnsiTheme="majorHAnsi" w:cstheme="majorHAnsi"/>
              </w:rPr>
              <w:t xml:space="preserve">Data </w:t>
            </w:r>
            <w:r w:rsidRPr="00E247C0">
              <w:rPr>
                <w:rFonts w:asciiTheme="majorHAnsi" w:hAnsiTheme="majorHAnsi" w:cstheme="majorHAnsi"/>
                <w:sz w:val="18"/>
                <w:szCs w:val="18"/>
              </w:rPr>
              <w:t>...................</w:t>
            </w:r>
            <w:r w:rsidR="004313CB" w:rsidRPr="00E247C0">
              <w:rPr>
                <w:rFonts w:asciiTheme="majorHAnsi" w:hAnsiTheme="majorHAnsi" w:cstheme="majorHAnsi"/>
                <w:sz w:val="18"/>
                <w:szCs w:val="18"/>
              </w:rPr>
              <w:t>........</w:t>
            </w:r>
            <w:r w:rsidRPr="00E247C0">
              <w:rPr>
                <w:rFonts w:asciiTheme="majorHAnsi" w:hAnsiTheme="majorHAnsi" w:cstheme="majorHAnsi"/>
                <w:sz w:val="18"/>
                <w:szCs w:val="18"/>
              </w:rPr>
              <w:t>..............................</w:t>
            </w:r>
          </w:p>
        </w:tc>
        <w:tc>
          <w:tcPr>
            <w:tcW w:w="6095" w:type="dxa"/>
            <w:gridSpan w:val="2"/>
          </w:tcPr>
          <w:p w:rsidR="00DB5C24" w:rsidRPr="00E247C0" w:rsidRDefault="00DB5C24" w:rsidP="006B4479">
            <w:pPr>
              <w:jc w:val="both"/>
              <w:rPr>
                <w:rFonts w:asciiTheme="majorHAnsi" w:hAnsiTheme="majorHAnsi" w:cstheme="majorHAnsi"/>
              </w:rPr>
            </w:pPr>
          </w:p>
          <w:p w:rsidR="005C04E3" w:rsidRPr="00E247C0" w:rsidRDefault="005C04E3" w:rsidP="006B4479">
            <w:pPr>
              <w:jc w:val="both"/>
              <w:rPr>
                <w:rFonts w:asciiTheme="majorHAnsi" w:hAnsiTheme="majorHAnsi" w:cstheme="majorHAnsi"/>
              </w:rPr>
            </w:pPr>
          </w:p>
          <w:p w:rsidR="005C04E3" w:rsidRPr="00E247C0" w:rsidRDefault="005C04E3" w:rsidP="006B4479">
            <w:p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E247C0">
              <w:rPr>
                <w:rFonts w:asciiTheme="majorHAnsi" w:hAnsiTheme="majorHAnsi" w:cstheme="majorHAnsi"/>
                <w:sz w:val="18"/>
                <w:szCs w:val="18"/>
              </w:rPr>
              <w:t>..........................................................................................................</w:t>
            </w:r>
          </w:p>
          <w:p w:rsidR="00A764EB" w:rsidRPr="00E247C0" w:rsidRDefault="00A764EB" w:rsidP="006B4479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E247C0">
              <w:rPr>
                <w:rFonts w:asciiTheme="majorHAnsi" w:hAnsiTheme="majorHAnsi" w:cstheme="majorHAnsi"/>
              </w:rPr>
              <w:t>Czytelny podpis</w:t>
            </w:r>
            <w:r w:rsidR="004313CB" w:rsidRPr="00E247C0">
              <w:rPr>
                <w:rFonts w:asciiTheme="majorHAnsi" w:hAnsiTheme="majorHAnsi" w:cstheme="majorHAnsi"/>
              </w:rPr>
              <w:t xml:space="preserve"> </w:t>
            </w:r>
            <w:r w:rsidR="005C04E3" w:rsidRPr="00E247C0">
              <w:rPr>
                <w:rFonts w:asciiTheme="majorHAnsi" w:hAnsiTheme="majorHAnsi" w:cstheme="majorHAnsi"/>
              </w:rPr>
              <w:t>wnioskodawcy</w:t>
            </w:r>
          </w:p>
        </w:tc>
      </w:tr>
    </w:tbl>
    <w:p w:rsidR="002D307E" w:rsidRPr="002D307E" w:rsidRDefault="00DB5C24" w:rsidP="00DB5C24">
      <w:r>
        <w:t xml:space="preserve">* </w:t>
      </w:r>
      <w:r w:rsidRPr="00DB5C24">
        <w:rPr>
          <w:rFonts w:ascii="Times New Roman" w:hAnsi="Times New Roman" w:cs="Times New Roman"/>
          <w:i/>
        </w:rPr>
        <w:t>Należy zakreślić właściwą odpowiedź</w:t>
      </w:r>
    </w:p>
    <w:p w:rsidR="002D307E" w:rsidRPr="00C4224A" w:rsidRDefault="002D307E" w:rsidP="002D307E">
      <w:pPr>
        <w:rPr>
          <w:sz w:val="12"/>
          <w:szCs w:val="12"/>
        </w:rPr>
      </w:pPr>
    </w:p>
    <w:p w:rsidR="002D307E" w:rsidRPr="00CE35FC" w:rsidRDefault="00E247C0" w:rsidP="00CE35F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</w:rPr>
        <w:t xml:space="preserve">Załącznik </w:t>
      </w:r>
      <w:r w:rsidR="00B2359A">
        <w:br/>
      </w:r>
      <w:r w:rsidR="00CE35FC" w:rsidRPr="00DB5C24">
        <w:rPr>
          <w:sz w:val="32"/>
          <w:szCs w:val="32"/>
        </w:rPr>
        <w:t>□</w:t>
      </w:r>
      <w:r w:rsidR="00CE35FC">
        <w:rPr>
          <w:sz w:val="32"/>
          <w:szCs w:val="32"/>
        </w:rPr>
        <w:t xml:space="preserve">   </w:t>
      </w:r>
      <w:r w:rsidR="00DB5C24" w:rsidRPr="00CE35FC">
        <w:rPr>
          <w:rFonts w:asciiTheme="majorHAnsi" w:hAnsiTheme="majorHAnsi" w:cstheme="majorHAnsi"/>
          <w:sz w:val="24"/>
          <w:szCs w:val="24"/>
        </w:rPr>
        <w:t>Oświadczenie o którym mowa w art. 10 ust. 1 pkt 6 ustawy z dnia 20 października 2022</w:t>
      </w:r>
      <w:r>
        <w:rPr>
          <w:rFonts w:asciiTheme="majorHAnsi" w:hAnsiTheme="majorHAnsi" w:cstheme="majorHAnsi"/>
          <w:sz w:val="24"/>
          <w:szCs w:val="24"/>
        </w:rPr>
        <w:t xml:space="preserve"> r.</w:t>
      </w:r>
      <w:r>
        <w:rPr>
          <w:rFonts w:asciiTheme="majorHAnsi" w:hAnsiTheme="majorHAnsi" w:cstheme="majorHAnsi"/>
          <w:sz w:val="24"/>
          <w:szCs w:val="24"/>
        </w:rPr>
        <w:br/>
      </w:r>
      <w:r w:rsidR="00DB5C24" w:rsidRPr="00CE35FC">
        <w:rPr>
          <w:rFonts w:asciiTheme="majorHAnsi" w:hAnsiTheme="majorHAnsi" w:cstheme="majorHAnsi"/>
          <w:sz w:val="24"/>
          <w:szCs w:val="24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DB5C24" w:rsidRPr="00CE35FC">
        <w:rPr>
          <w:rFonts w:asciiTheme="majorHAnsi" w:hAnsiTheme="majorHAnsi" w:cstheme="majorHAnsi"/>
          <w:sz w:val="24"/>
          <w:szCs w:val="24"/>
        </w:rPr>
        <w:t>zakupie preferencyjnym paliwa st</w:t>
      </w:r>
      <w:r>
        <w:rPr>
          <w:rFonts w:asciiTheme="majorHAnsi" w:hAnsiTheme="majorHAnsi" w:cstheme="majorHAnsi"/>
          <w:sz w:val="24"/>
          <w:szCs w:val="24"/>
        </w:rPr>
        <w:t>ałego przez gospodarstwa domowe.</w:t>
      </w:r>
    </w:p>
    <w:p w:rsidR="00C4224A" w:rsidRPr="00E247C0" w:rsidRDefault="00C4224A" w:rsidP="002D307E">
      <w:pPr>
        <w:rPr>
          <w:rFonts w:asciiTheme="majorHAnsi" w:hAnsiTheme="majorHAnsi" w:cstheme="majorHAnsi"/>
          <w:sz w:val="24"/>
          <w:szCs w:val="24"/>
        </w:rPr>
      </w:pPr>
    </w:p>
    <w:p w:rsidR="00DB5C24" w:rsidRPr="00E247C0" w:rsidRDefault="00DB5C24" w:rsidP="002D307E">
      <w:pPr>
        <w:rPr>
          <w:rFonts w:asciiTheme="majorHAnsi" w:hAnsiTheme="majorHAnsi" w:cstheme="majorHAnsi"/>
          <w:sz w:val="24"/>
          <w:szCs w:val="24"/>
          <w:u w:val="single"/>
        </w:rPr>
      </w:pPr>
      <w:r w:rsidRPr="00E247C0">
        <w:rPr>
          <w:rFonts w:asciiTheme="majorHAnsi" w:hAnsiTheme="majorHAnsi" w:cstheme="majorHAnsi"/>
          <w:b/>
          <w:sz w:val="24"/>
          <w:szCs w:val="24"/>
          <w:u w:val="single"/>
        </w:rPr>
        <w:t>Weryfikacja wniosku</w:t>
      </w:r>
      <w:r w:rsidRPr="00E247C0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CE35FC" w:rsidRPr="00E247C0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E247C0">
        <w:rPr>
          <w:rFonts w:asciiTheme="majorHAnsi" w:hAnsiTheme="majorHAnsi" w:cstheme="majorHAnsi"/>
          <w:sz w:val="24"/>
          <w:szCs w:val="24"/>
          <w:u w:val="single"/>
        </w:rPr>
        <w:t xml:space="preserve">(wypełnia Urząd Miasta) </w:t>
      </w:r>
    </w:p>
    <w:p w:rsidR="00236795" w:rsidRPr="00E247C0" w:rsidRDefault="00236795" w:rsidP="00236795">
      <w:pP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DB5C24" w:rsidRPr="00E247C0" w:rsidRDefault="00DB5C24" w:rsidP="00DB5C24">
      <w:pPr>
        <w:rPr>
          <w:rFonts w:asciiTheme="majorHAnsi" w:hAnsiTheme="majorHAnsi" w:cstheme="majorHAnsi"/>
          <w:sz w:val="24"/>
          <w:szCs w:val="24"/>
        </w:rPr>
      </w:pPr>
      <w:r w:rsidRPr="00E247C0">
        <w:rPr>
          <w:rFonts w:asciiTheme="majorHAnsi" w:hAnsiTheme="majorHAnsi" w:cstheme="majorHAnsi"/>
          <w:sz w:val="24"/>
          <w:szCs w:val="24"/>
        </w:rPr>
        <w:t xml:space="preserve">□  </w:t>
      </w:r>
      <w:r w:rsidR="00236795" w:rsidRPr="00E247C0">
        <w:rPr>
          <w:rFonts w:asciiTheme="majorHAnsi" w:hAnsiTheme="majorHAnsi" w:cstheme="majorHAnsi"/>
          <w:sz w:val="24"/>
          <w:szCs w:val="24"/>
        </w:rPr>
        <w:t>przyzna</w:t>
      </w:r>
      <w:r w:rsidR="00B017B5" w:rsidRPr="00E247C0">
        <w:rPr>
          <w:rFonts w:asciiTheme="majorHAnsi" w:hAnsiTheme="majorHAnsi" w:cstheme="majorHAnsi"/>
          <w:sz w:val="24"/>
          <w:szCs w:val="24"/>
        </w:rPr>
        <w:t>n</w:t>
      </w:r>
      <w:r w:rsidR="00236795" w:rsidRPr="00E247C0">
        <w:rPr>
          <w:rFonts w:asciiTheme="majorHAnsi" w:hAnsiTheme="majorHAnsi" w:cstheme="majorHAnsi"/>
          <w:sz w:val="24"/>
          <w:szCs w:val="24"/>
        </w:rPr>
        <w:t>y dodatek węglowy</w:t>
      </w:r>
    </w:p>
    <w:p w:rsidR="002D307E" w:rsidRPr="00E247C0" w:rsidRDefault="00DB5C24" w:rsidP="00DB5C24">
      <w:pPr>
        <w:rPr>
          <w:rFonts w:asciiTheme="majorHAnsi" w:hAnsiTheme="majorHAnsi" w:cstheme="majorHAnsi"/>
          <w:sz w:val="24"/>
          <w:szCs w:val="24"/>
        </w:rPr>
      </w:pPr>
      <w:r w:rsidRPr="00E247C0">
        <w:rPr>
          <w:rFonts w:asciiTheme="majorHAnsi" w:hAnsiTheme="majorHAnsi" w:cstheme="majorHAnsi"/>
          <w:sz w:val="24"/>
          <w:szCs w:val="24"/>
        </w:rPr>
        <w:t xml:space="preserve">□  </w:t>
      </w:r>
      <w:r w:rsidR="00236795" w:rsidRPr="00E247C0">
        <w:rPr>
          <w:rFonts w:asciiTheme="majorHAnsi" w:hAnsiTheme="majorHAnsi" w:cstheme="majorHAnsi"/>
          <w:sz w:val="24"/>
          <w:szCs w:val="24"/>
        </w:rPr>
        <w:t>spełniony warunek uprawniający do dodatku</w:t>
      </w:r>
    </w:p>
    <w:p w:rsidR="00236795" w:rsidRPr="00E247C0" w:rsidRDefault="00CE35FC" w:rsidP="00DB5C24">
      <w:pPr>
        <w:rPr>
          <w:rFonts w:asciiTheme="majorHAnsi" w:hAnsiTheme="majorHAnsi" w:cstheme="majorHAnsi"/>
          <w:sz w:val="24"/>
          <w:szCs w:val="24"/>
        </w:rPr>
      </w:pPr>
      <w:r w:rsidRPr="00E247C0">
        <w:rPr>
          <w:rFonts w:asciiTheme="majorHAnsi" w:hAnsiTheme="majorHAnsi" w:cstheme="majorHAnsi"/>
          <w:sz w:val="24"/>
          <w:szCs w:val="24"/>
        </w:rPr>
        <w:t>□  brak podstaw do zakupu preferencyjnego</w:t>
      </w:r>
      <w:r w:rsidR="00B017B5" w:rsidRPr="00E247C0">
        <w:rPr>
          <w:rFonts w:asciiTheme="majorHAnsi" w:hAnsiTheme="majorHAnsi" w:cstheme="majorHAnsi"/>
          <w:sz w:val="24"/>
          <w:szCs w:val="24"/>
        </w:rPr>
        <w:t xml:space="preserve"> węgla</w:t>
      </w:r>
    </w:p>
    <w:p w:rsidR="00C4224A" w:rsidRPr="00E247C0" w:rsidRDefault="00C4224A" w:rsidP="00DB5C24">
      <w:pPr>
        <w:rPr>
          <w:rFonts w:asciiTheme="majorHAnsi" w:hAnsiTheme="majorHAnsi" w:cstheme="majorHAnsi"/>
          <w:sz w:val="24"/>
          <w:szCs w:val="24"/>
        </w:rPr>
      </w:pPr>
    </w:p>
    <w:p w:rsidR="00DB5C24" w:rsidRPr="00E247C0" w:rsidRDefault="00236795" w:rsidP="002D307E">
      <w:pPr>
        <w:rPr>
          <w:rFonts w:asciiTheme="majorHAnsi" w:hAnsiTheme="majorHAnsi" w:cstheme="majorHAnsi"/>
          <w:sz w:val="24"/>
          <w:szCs w:val="24"/>
        </w:rPr>
      </w:pPr>
      <w:r w:rsidRPr="00E247C0">
        <w:rPr>
          <w:rFonts w:asciiTheme="majorHAnsi" w:hAnsiTheme="majorHAnsi" w:cstheme="majorHAnsi"/>
          <w:b/>
          <w:sz w:val="24"/>
          <w:szCs w:val="24"/>
        </w:rPr>
        <w:t>Weryfikacja</w:t>
      </w:r>
      <w:r w:rsidRPr="00E247C0">
        <w:rPr>
          <w:rFonts w:asciiTheme="majorHAnsi" w:hAnsiTheme="majorHAnsi" w:cstheme="majorHAnsi"/>
          <w:sz w:val="24"/>
          <w:szCs w:val="24"/>
        </w:rPr>
        <w:t xml:space="preserve">   pozytywna  / negatywna</w:t>
      </w:r>
    </w:p>
    <w:p w:rsidR="002D307E" w:rsidRPr="00E247C0" w:rsidRDefault="00C95724" w:rsidP="00C95724">
      <w:pPr>
        <w:tabs>
          <w:tab w:val="left" w:pos="8325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p w:rsidR="000D369E" w:rsidRDefault="00236795" w:rsidP="00C95724">
      <w:pPr>
        <w:rPr>
          <w:rFonts w:asciiTheme="majorHAnsi" w:hAnsiTheme="majorHAnsi" w:cstheme="majorHAnsi"/>
        </w:rPr>
      </w:pPr>
      <w:r w:rsidRPr="00E247C0">
        <w:rPr>
          <w:rFonts w:asciiTheme="majorHAnsi" w:hAnsiTheme="majorHAnsi" w:cstheme="majorHAnsi"/>
        </w:rPr>
        <w:t>Data ..................................</w:t>
      </w:r>
    </w:p>
    <w:p w:rsidR="00236795" w:rsidRPr="00E247C0" w:rsidRDefault="00B2359A" w:rsidP="00B2359A">
      <w:pPr>
        <w:ind w:left="5245"/>
        <w:rPr>
          <w:rFonts w:asciiTheme="majorHAnsi" w:hAnsiTheme="majorHAnsi" w:cstheme="majorHAnsi"/>
        </w:rPr>
      </w:pPr>
      <w:r w:rsidRPr="00E247C0">
        <w:rPr>
          <w:rFonts w:asciiTheme="majorHAnsi" w:hAnsiTheme="majorHAnsi" w:cstheme="majorHAnsi"/>
        </w:rPr>
        <w:t>..........................................................</w:t>
      </w:r>
    </w:p>
    <w:p w:rsidR="00236795" w:rsidRPr="00E247C0" w:rsidRDefault="00236795" w:rsidP="00E247C0">
      <w:pPr>
        <w:ind w:left="5965" w:firstLine="515"/>
        <w:jc w:val="both"/>
        <w:rPr>
          <w:rFonts w:asciiTheme="majorHAnsi" w:hAnsiTheme="majorHAnsi" w:cstheme="majorHAnsi"/>
        </w:rPr>
      </w:pPr>
      <w:r w:rsidRPr="00E247C0">
        <w:rPr>
          <w:rFonts w:asciiTheme="majorHAnsi" w:hAnsiTheme="majorHAnsi" w:cstheme="majorHAnsi"/>
        </w:rPr>
        <w:t xml:space="preserve">podpis  </w:t>
      </w:r>
      <w:r w:rsidR="004313CB" w:rsidRPr="00E247C0">
        <w:rPr>
          <w:rFonts w:asciiTheme="majorHAnsi" w:hAnsiTheme="majorHAnsi" w:cstheme="majorHAnsi"/>
        </w:rPr>
        <w:t>pracownika</w:t>
      </w:r>
    </w:p>
    <w:p w:rsidR="009F6E44" w:rsidRPr="009F6E44" w:rsidRDefault="009F6E44" w:rsidP="00DC68BB">
      <w:pPr>
        <w:widowControl w:val="0"/>
        <w:suppressAutoHyphens/>
        <w:spacing w:line="240" w:lineRule="auto"/>
        <w:jc w:val="center"/>
        <w:textAlignment w:val="baseline"/>
        <w:rPr>
          <w:rFonts w:ascii="Calibri" w:eastAsia="Andale Sans UI" w:hAnsi="Calibri" w:cs="Calibri"/>
          <w:b/>
          <w:bCs/>
          <w:kern w:val="1"/>
          <w:sz w:val="16"/>
          <w:szCs w:val="16"/>
          <w:lang w:val="pl-PL" w:eastAsia="fa-IR" w:bidi="fa-IR"/>
        </w:rPr>
      </w:pPr>
    </w:p>
    <w:p w:rsidR="00DC68BB" w:rsidRDefault="00DC68BB" w:rsidP="00DC68BB">
      <w:pPr>
        <w:widowControl w:val="0"/>
        <w:suppressAutoHyphens/>
        <w:spacing w:line="240" w:lineRule="auto"/>
        <w:jc w:val="center"/>
        <w:textAlignment w:val="baseline"/>
        <w:rPr>
          <w:rFonts w:ascii="Calibri" w:eastAsia="Andale Sans UI" w:hAnsi="Calibri" w:cs="Calibri"/>
          <w:b/>
          <w:bCs/>
          <w:kern w:val="1"/>
          <w:sz w:val="24"/>
          <w:szCs w:val="24"/>
          <w:lang w:val="pl-PL" w:eastAsia="fa-IR" w:bidi="fa-IR"/>
        </w:rPr>
      </w:pPr>
      <w:r w:rsidRPr="006E3337">
        <w:rPr>
          <w:rFonts w:ascii="Calibri" w:eastAsia="Andale Sans UI" w:hAnsi="Calibri" w:cs="Calibri"/>
          <w:b/>
          <w:bCs/>
          <w:kern w:val="1"/>
          <w:sz w:val="24"/>
          <w:szCs w:val="24"/>
          <w:lang w:val="pl-PL" w:eastAsia="fa-IR" w:bidi="fa-IR"/>
        </w:rPr>
        <w:lastRenderedPageBreak/>
        <w:t>KLAUZULA INFORMACYJNA  – o zakup preferencyjny węgla</w:t>
      </w:r>
    </w:p>
    <w:p w:rsidR="00B2359A" w:rsidRPr="00DC68BB" w:rsidRDefault="00B2359A" w:rsidP="00DC68BB">
      <w:pPr>
        <w:widowControl w:val="0"/>
        <w:suppressAutoHyphens/>
        <w:spacing w:line="240" w:lineRule="auto"/>
        <w:jc w:val="center"/>
        <w:textAlignment w:val="baseline"/>
        <w:rPr>
          <w:rFonts w:ascii="Calibri" w:eastAsia="Andale Sans UI" w:hAnsi="Calibri" w:cs="Calibri"/>
          <w:b/>
          <w:bCs/>
          <w:kern w:val="1"/>
          <w:sz w:val="12"/>
          <w:szCs w:val="12"/>
          <w:lang w:val="pl-PL" w:eastAsia="fa-IR" w:bidi="fa-IR"/>
        </w:rPr>
      </w:pPr>
    </w:p>
    <w:p w:rsidR="00A716FC" w:rsidRDefault="00DC68BB" w:rsidP="00DC68BB">
      <w:pPr>
        <w:shd w:val="clear" w:color="auto" w:fill="FFFFFF"/>
        <w:suppressAutoHyphens/>
        <w:spacing w:after="9" w:line="240" w:lineRule="auto"/>
        <w:jc w:val="both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L. z 2016 r. Nr 119, str. </w:t>
      </w:r>
      <w:r w:rsidR="00A716FC">
        <w:rPr>
          <w:rFonts w:ascii="Calibri" w:eastAsia="Times New Roman" w:hAnsi="Calibri" w:cs="Calibri"/>
          <w:color w:val="000000" w:themeColor="text1"/>
          <w:lang w:val="pl-PL" w:eastAsia="zh-CN"/>
        </w:rPr>
        <w:t>1; zm.: Dz. U. UE. L. z 2018 r.</w:t>
      </w:r>
    </w:p>
    <w:p w:rsidR="00DC68BB" w:rsidRPr="006E3337" w:rsidRDefault="00DC68BB" w:rsidP="00DC68BB">
      <w:pPr>
        <w:shd w:val="clear" w:color="auto" w:fill="FFFFFF"/>
        <w:suppressAutoHyphens/>
        <w:spacing w:after="9" w:line="240" w:lineRule="auto"/>
        <w:jc w:val="both"/>
        <w:rPr>
          <w:rFonts w:ascii="Calibri" w:eastAsia="Times New Roman" w:hAnsi="Calibri" w:cs="Calibri"/>
          <w:color w:val="000000" w:themeColor="text1"/>
          <w:lang w:val="pl-PL" w:eastAsia="zh-CN"/>
        </w:rPr>
      </w:pPr>
      <w:bookmarkStart w:id="0" w:name="_GoBack"/>
      <w:bookmarkEnd w:id="0"/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Nr 127, str. 2 oraz z 2021 r. Nr 74, str. 35.), informuję, że: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Administratorem Pani/Pana danych osobowych jest </w:t>
      </w:r>
      <w:r w:rsidRPr="006E3337">
        <w:rPr>
          <w:rFonts w:ascii="Calibri" w:eastAsia="Times New Roman" w:hAnsi="Calibri" w:cs="Calibri"/>
          <w:b/>
          <w:bCs/>
          <w:color w:val="000000" w:themeColor="text1"/>
          <w:lang w:val="pl-PL" w:eastAsia="zh-CN"/>
        </w:rPr>
        <w:t>Burmistrz Miasta Siemiatycze</w:t>
      </w:r>
      <w:r w:rsidR="00E247C0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z siedzibą</w:t>
      </w:r>
      <w:r w:rsidR="00E247C0">
        <w:rPr>
          <w:rFonts w:ascii="Calibri" w:eastAsia="Times New Roman" w:hAnsi="Calibri" w:cs="Calibri"/>
          <w:color w:val="000000" w:themeColor="text1"/>
          <w:lang w:val="pl-PL" w:eastAsia="zh-CN"/>
        </w:rPr>
        <w:br/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w Siemiatyczach, ul. Pałacowa 2;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dane kontaktowe do inspektora ochrony danych: adres e-mail </w:t>
      </w:r>
      <w:hyperlink r:id="rId8" w:history="1">
        <w:r w:rsidRPr="006E3337">
          <w:rPr>
            <w:rFonts w:ascii="Calibri" w:eastAsia="Times New Roman" w:hAnsi="Calibri" w:cs="Calibri"/>
            <w:color w:val="000000" w:themeColor="text1"/>
            <w:u w:val="single"/>
            <w:lang w:val="pl-PL" w:eastAsia="zh-CN"/>
          </w:rPr>
          <w:t>iod@siemiatycze.eu</w:t>
        </w:r>
      </w:hyperlink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, tel. 85 6565813, Urząd Miasta Siemiatycze, ul. Pałacowa 2;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przetwarzanie Pani/Pana danych osobowych odbywa się w celu zakupu preferencyjnego węgla zgodnie z ustawą z dnia 2</w:t>
      </w:r>
      <w:r w:rsidR="009F6E44"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7 października</w:t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2022 r. o zakupi</w:t>
      </w:r>
      <w:r w:rsidR="00C95724">
        <w:rPr>
          <w:rFonts w:ascii="Calibri" w:eastAsia="Times New Roman" w:hAnsi="Calibri" w:cs="Calibri"/>
          <w:color w:val="000000" w:themeColor="text1"/>
          <w:lang w:val="pl-PL" w:eastAsia="zh-CN"/>
        </w:rPr>
        <w:t>e preferencyjnym paliwa stałego</w:t>
      </w:r>
      <w:r w:rsidR="00C95724">
        <w:rPr>
          <w:rFonts w:ascii="Calibri" w:eastAsia="Times New Roman" w:hAnsi="Calibri" w:cs="Calibri"/>
          <w:color w:val="000000" w:themeColor="text1"/>
          <w:lang w:val="pl-PL" w:eastAsia="zh-CN"/>
        </w:rPr>
        <w:br/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dla gospodarstw domowych (Dz.U.  z 2022 r. poz. 2236);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podstawę prawną przetwarzania Pani/Pana danych osobowych </w:t>
      </w:r>
      <w:r w:rsidR="009F6E44"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jest</w:t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ustaw</w:t>
      </w:r>
      <w:r w:rsidR="009F6E44"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a</w:t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z dnia </w:t>
      </w:r>
      <w:r w:rsidR="009F6E44"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27 października </w:t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2022 r. o zakupie preferencyjnym paliwa stałego dla gospodarstw domowych (Dz.U.  z 2022 r. poz. 2236) oraz art. 6 ust.1 lit. c RODO tj. w celu realizacji obowiązku prawnego ciążącego na Administratorze;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Pani/Pana dane mogą zostać udostępniane na podstawie ustawy z dnia </w:t>
      </w:r>
      <w:r w:rsidR="009F6E44"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27 października </w:t>
      </w:r>
      <w:r w:rsidR="00E247C0">
        <w:rPr>
          <w:rFonts w:ascii="Calibri" w:eastAsia="Times New Roman" w:hAnsi="Calibri" w:cs="Calibri"/>
          <w:color w:val="000000" w:themeColor="text1"/>
          <w:lang w:val="pl-PL" w:eastAsia="zh-CN"/>
        </w:rPr>
        <w:t>2022 r.</w:t>
      </w:r>
      <w:r w:rsidR="00E247C0">
        <w:rPr>
          <w:rFonts w:ascii="Calibri" w:eastAsia="Times New Roman" w:hAnsi="Calibri" w:cs="Calibri"/>
          <w:color w:val="000000" w:themeColor="text1"/>
          <w:lang w:val="pl-PL" w:eastAsia="zh-CN"/>
        </w:rPr>
        <w:br/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o zakupie preferencyjnym paliwa stałego dla gospodarstw domowych (Dz.U.  z 2022r. poz. 2236), podmiotowi prowadzącemu preferencyjną sprzedaż węgla Przedsiębiorstwu Komunalnemu Sp. z o.o. w Siemiatyczach, ul. Armii Krajowej 26 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Pani/Pana dane osobowe nie będą przekazywane do państw trzecich lub organizacji międzynarodowych;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Pani/Pana dane osobowe będą przechowywane </w:t>
      </w:r>
      <w:r w:rsidRPr="006E3337">
        <w:rPr>
          <w:rFonts w:ascii="Calibri" w:eastAsia="Calibri" w:hAnsi="Calibri" w:cs="Times New Roman"/>
          <w:color w:val="000000" w:themeColor="text1"/>
          <w:lang w:val="pl-PL" w:eastAsia="en-US"/>
        </w:rPr>
        <w:t>przez okres zgodnie z przepisami prawa (Rozporządzenie Prezesa Rady Ministrów z dnia 18 stycznia 2011 r. w sprawie instrukcji kancelaryjnej, jednolitych rzeczowych wykazów akt oraz instrukcji w sprawie organizacji i zakresu działania archiwów zakładowych (Dz. U. Nr 14, poz. 67) )</w:t>
      </w: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posiada Pani/Pan prawo dostępu do treści swoich danych oraz prawo ich sprostowania i ograniczenia przetwarzania, a także prawo do wniesienia sprzeciwu wobec przetwarzania danych;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uppressAutoHyphens/>
        <w:spacing w:line="240" w:lineRule="auto"/>
        <w:ind w:left="425" w:hanging="425"/>
        <w:jc w:val="both"/>
        <w:textAlignment w:val="baseline"/>
        <w:rPr>
          <w:rFonts w:ascii="Calibri" w:eastAsia="Andale Sans UI" w:hAnsi="Calibri" w:cs="Calibri"/>
          <w:b/>
          <w:color w:val="000000" w:themeColor="text1"/>
          <w:kern w:val="1"/>
          <w:lang w:val="pl-PL" w:eastAsia="fa-IR" w:bidi="fa-IR"/>
        </w:rPr>
      </w:pPr>
      <w:r w:rsidRPr="006E3337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>mają Państwo prawo wniesienia skargi do Prezesa Urzędu Ochro</w:t>
      </w:r>
      <w:r w:rsidR="00C95724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>ny Danych Osobowych gdy uznają,</w:t>
      </w:r>
      <w:r w:rsidR="00C95724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br/>
      </w:r>
      <w:r w:rsidRPr="006E3337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>iż przetwarzanie danych osobowych Państwa dotyczących narusza przepisy</w:t>
      </w:r>
      <w:r w:rsidR="00E247C0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 xml:space="preserve"> ogólnego rozporządzenia</w:t>
      </w:r>
      <w:r w:rsidR="00E247C0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br/>
      </w:r>
      <w:r w:rsidRPr="006E3337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>o ochronie danych osobowych;</w:t>
      </w:r>
    </w:p>
    <w:p w:rsidR="00DC68BB" w:rsidRPr="006E3337" w:rsidRDefault="00DC68BB" w:rsidP="00DC68BB">
      <w:pPr>
        <w:widowControl w:val="0"/>
        <w:numPr>
          <w:ilvl w:val="0"/>
          <w:numId w:val="4"/>
        </w:numPr>
        <w:suppressAutoHyphens/>
        <w:spacing w:line="240" w:lineRule="auto"/>
        <w:ind w:left="425" w:hanging="425"/>
        <w:jc w:val="both"/>
        <w:textAlignment w:val="baseline"/>
        <w:rPr>
          <w:rFonts w:ascii="Calibri" w:eastAsia="Andale Sans UI" w:hAnsi="Calibri" w:cs="Calibri"/>
          <w:b/>
          <w:color w:val="000000" w:themeColor="text1"/>
          <w:kern w:val="1"/>
          <w:lang w:val="pl-PL" w:eastAsia="fa-IR" w:bidi="fa-IR"/>
        </w:rPr>
      </w:pPr>
      <w:r w:rsidRPr="006E3337">
        <w:rPr>
          <w:rFonts w:ascii="Calibri" w:eastAsia="Andale Sans UI" w:hAnsi="Calibri" w:cs="Calibri"/>
          <w:color w:val="000000" w:themeColor="text1"/>
          <w:kern w:val="1"/>
          <w:lang w:val="pl-PL" w:eastAsia="fa-IR" w:bidi="fa-IR"/>
        </w:rPr>
        <w:t>podanie przez Panią/Pana danych osobowych jest niezbędne do rozpatrzenia wniosku dotyczącego zakupu preferencyjnego węgla;</w:t>
      </w:r>
    </w:p>
    <w:p w:rsidR="00B2359A" w:rsidRPr="009F6E44" w:rsidRDefault="00DC68BB" w:rsidP="00B2359A">
      <w:pPr>
        <w:widowControl w:val="0"/>
        <w:numPr>
          <w:ilvl w:val="0"/>
          <w:numId w:val="4"/>
        </w:numPr>
        <w:shd w:val="clear" w:color="auto" w:fill="FFFFFF"/>
        <w:suppressAutoHyphens/>
        <w:spacing w:line="240" w:lineRule="auto"/>
        <w:ind w:left="425" w:hanging="425"/>
        <w:jc w:val="both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6E3337">
        <w:rPr>
          <w:rFonts w:ascii="Calibri" w:eastAsia="Times New Roman" w:hAnsi="Calibri" w:cs="Calibri"/>
          <w:color w:val="000000" w:themeColor="text1"/>
          <w:lang w:val="pl-PL" w:eastAsia="zh-CN"/>
        </w:rPr>
        <w:t>Pani/Pana dane osobowe dane nie będą przetwarzane w sposób zautomatyzowany.</w:t>
      </w:r>
      <w:r w:rsidR="00B2359A">
        <w:rPr>
          <w:rFonts w:ascii="Calibri" w:eastAsia="Times New Roman" w:hAnsi="Calibri" w:cs="Calibri"/>
          <w:color w:val="000000" w:themeColor="text1"/>
          <w:lang w:val="pl-PL" w:eastAsia="zh-CN"/>
        </w:rPr>
        <w:br/>
      </w:r>
    </w:p>
    <w:p w:rsidR="00DC68BB" w:rsidRPr="00E247C0" w:rsidRDefault="00DC68BB" w:rsidP="00DC68BB">
      <w:pPr>
        <w:widowControl w:val="0"/>
        <w:suppressAutoHyphens/>
        <w:spacing w:line="240" w:lineRule="auto"/>
        <w:jc w:val="right"/>
        <w:textAlignment w:val="baseline"/>
        <w:rPr>
          <w:rFonts w:ascii="Calibri" w:eastAsia="Times New Roman" w:hAnsi="Calibri" w:cs="Calibri"/>
          <w:color w:val="000000" w:themeColor="text1"/>
          <w:lang w:val="pl-PL" w:eastAsia="zh-CN"/>
        </w:rPr>
      </w:pPr>
      <w:r w:rsidRPr="00E247C0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………………………………………………..</w:t>
      </w:r>
    </w:p>
    <w:p w:rsidR="009F6E44" w:rsidRPr="00E247C0" w:rsidRDefault="00DC68BB" w:rsidP="00B2359A">
      <w:pPr>
        <w:widowControl w:val="0"/>
        <w:suppressAutoHyphens/>
        <w:spacing w:line="240" w:lineRule="auto"/>
        <w:jc w:val="right"/>
        <w:textAlignment w:val="baseline"/>
        <w:rPr>
          <w:b/>
        </w:rPr>
      </w:pPr>
      <w:r w:rsidRPr="00E247C0">
        <w:rPr>
          <w:rFonts w:ascii="Calibri" w:eastAsia="Times New Roman" w:hAnsi="Calibri" w:cs="Calibri"/>
          <w:color w:val="000000" w:themeColor="text1"/>
          <w:lang w:val="pl-PL" w:eastAsia="zh-CN"/>
        </w:rPr>
        <w:t xml:space="preserve"> (imię  i nazwisko)</w:t>
      </w:r>
      <w:r w:rsidR="00B2359A" w:rsidRPr="00E247C0">
        <w:rPr>
          <w:b/>
        </w:rPr>
        <w:t xml:space="preserve"> </w:t>
      </w:r>
    </w:p>
    <w:p w:rsidR="002D307E" w:rsidRPr="005C04E3" w:rsidRDefault="005C04E3" w:rsidP="005C04E3">
      <w:pPr>
        <w:jc w:val="center"/>
        <w:rPr>
          <w:b/>
          <w:sz w:val="26"/>
          <w:szCs w:val="26"/>
        </w:rPr>
      </w:pPr>
      <w:r w:rsidRPr="005C04E3">
        <w:rPr>
          <w:b/>
          <w:sz w:val="26"/>
          <w:szCs w:val="26"/>
        </w:rPr>
        <w:t>O</w:t>
      </w:r>
      <w:r w:rsidR="009865FE">
        <w:rPr>
          <w:b/>
          <w:sz w:val="26"/>
          <w:szCs w:val="26"/>
        </w:rPr>
        <w:t>Ś</w:t>
      </w:r>
      <w:r w:rsidRPr="005C04E3">
        <w:rPr>
          <w:b/>
          <w:sz w:val="26"/>
          <w:szCs w:val="26"/>
        </w:rPr>
        <w:t>WIADCZENIE</w:t>
      </w:r>
    </w:p>
    <w:p w:rsidR="005C04E3" w:rsidRPr="003E7CE1" w:rsidRDefault="005C04E3" w:rsidP="00B2359A">
      <w:pP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E7CE1">
        <w:rPr>
          <w:rFonts w:asciiTheme="majorHAnsi" w:hAnsiTheme="majorHAnsi" w:cstheme="majorHAnsi"/>
          <w:sz w:val="24"/>
          <w:szCs w:val="24"/>
        </w:rPr>
        <w:tab/>
        <w:t>Ja niżej podpisany oświadczam, że wnioskodawca ani żaden członek mojego gospodarstwa domowego, na rzecz którego jest dokonywan</w:t>
      </w:r>
      <w:r w:rsidR="003E7CE1">
        <w:rPr>
          <w:rFonts w:asciiTheme="majorHAnsi" w:hAnsiTheme="majorHAnsi" w:cstheme="majorHAnsi"/>
          <w:sz w:val="24"/>
          <w:szCs w:val="24"/>
        </w:rPr>
        <w:t xml:space="preserve">y </w:t>
      </w:r>
      <w:r w:rsidR="004313CB">
        <w:rPr>
          <w:rFonts w:asciiTheme="majorHAnsi" w:hAnsiTheme="majorHAnsi" w:cstheme="majorHAnsi"/>
          <w:sz w:val="24"/>
          <w:szCs w:val="24"/>
        </w:rPr>
        <w:t>zakup preferencyjny, nie naby</w:t>
      </w:r>
      <w:r w:rsidR="003E7CE1">
        <w:rPr>
          <w:rFonts w:asciiTheme="majorHAnsi" w:hAnsiTheme="majorHAnsi" w:cstheme="majorHAnsi"/>
          <w:sz w:val="24"/>
          <w:szCs w:val="24"/>
        </w:rPr>
        <w:t>li</w:t>
      </w:r>
      <w:r w:rsidRPr="003E7CE1">
        <w:rPr>
          <w:rFonts w:asciiTheme="majorHAnsi" w:hAnsiTheme="majorHAnsi" w:cstheme="majorHAnsi"/>
          <w:sz w:val="24"/>
          <w:szCs w:val="24"/>
        </w:rPr>
        <w:t xml:space="preserve"> paliwa stałego na sezon grzewczy przypadający na lata 2022-2023, po cenie niższej niż 2000</w:t>
      </w:r>
      <w:r w:rsidR="00E247C0">
        <w:rPr>
          <w:rFonts w:asciiTheme="majorHAnsi" w:hAnsiTheme="majorHAnsi" w:cstheme="majorHAnsi"/>
          <w:sz w:val="24"/>
          <w:szCs w:val="24"/>
        </w:rPr>
        <w:t xml:space="preserve"> zł</w:t>
      </w:r>
      <w:r w:rsidRPr="003E7CE1">
        <w:rPr>
          <w:rFonts w:asciiTheme="majorHAnsi" w:hAnsiTheme="majorHAnsi" w:cstheme="majorHAnsi"/>
          <w:sz w:val="24"/>
          <w:szCs w:val="24"/>
        </w:rPr>
        <w:t xml:space="preserve"> brutto za tonę w ilości co najmniej takiej samej jak określona w przepisach wydanych na podstawie art. 8 ust. 2</w:t>
      </w:r>
    </w:p>
    <w:p w:rsidR="005C04E3" w:rsidRDefault="00211C5F" w:rsidP="00B2359A">
      <w:pPr>
        <w:tabs>
          <w:tab w:val="left" w:pos="851"/>
          <w:tab w:val="left" w:pos="1134"/>
        </w:tabs>
        <w:spacing w:line="240" w:lineRule="auto"/>
        <w:jc w:val="both"/>
        <w:rPr>
          <w:rFonts w:asciiTheme="majorHAnsi" w:hAnsiTheme="majorHAnsi" w:cstheme="majorHAnsi"/>
          <w:sz w:val="23"/>
          <w:szCs w:val="23"/>
        </w:rPr>
      </w:pPr>
      <w:r w:rsidRPr="00211C5F">
        <w:rPr>
          <w:rFonts w:ascii="Verdana" w:hAnsi="Verdana" w:cstheme="majorHAnsi"/>
          <w:sz w:val="40"/>
          <w:szCs w:val="40"/>
        </w:rPr>
        <w:t>□</w:t>
      </w:r>
      <w:r>
        <w:rPr>
          <w:rFonts w:ascii="Verdana" w:hAnsi="Verdana" w:cstheme="majorHAnsi"/>
          <w:sz w:val="24"/>
          <w:szCs w:val="24"/>
        </w:rPr>
        <w:t xml:space="preserve">  </w:t>
      </w:r>
      <w:r w:rsidR="005C04E3" w:rsidRPr="003E7CE1">
        <w:rPr>
          <w:rFonts w:asciiTheme="majorHAnsi" w:hAnsiTheme="majorHAnsi" w:cstheme="majorHAnsi"/>
          <w:sz w:val="24"/>
          <w:szCs w:val="24"/>
        </w:rPr>
        <w:t>a)</w:t>
      </w:r>
      <w:r w:rsidR="005C04E3" w:rsidRPr="003E7CE1">
        <w:rPr>
          <w:rFonts w:asciiTheme="majorHAnsi" w:hAnsiTheme="majorHAnsi" w:cstheme="majorHAnsi"/>
          <w:sz w:val="24"/>
          <w:szCs w:val="24"/>
        </w:rPr>
        <w:tab/>
      </w:r>
      <w:r w:rsidR="005C04E3" w:rsidRPr="006276F0">
        <w:rPr>
          <w:rFonts w:asciiTheme="majorHAnsi" w:hAnsiTheme="majorHAnsi" w:cstheme="majorHAnsi"/>
          <w:sz w:val="24"/>
          <w:szCs w:val="24"/>
        </w:rPr>
        <w:t>Pkt 1 w przypadku gdy wniosek dotyczy zakupu do 31 grudnia 2022r.</w:t>
      </w:r>
      <w:r w:rsidR="00B2359A">
        <w:rPr>
          <w:rFonts w:asciiTheme="majorHAnsi" w:hAnsiTheme="majorHAnsi" w:cstheme="majorHAnsi"/>
          <w:sz w:val="24"/>
          <w:szCs w:val="24"/>
        </w:rPr>
        <w:br/>
      </w:r>
      <w:r w:rsidRPr="00211C5F">
        <w:rPr>
          <w:rFonts w:ascii="Verdana" w:hAnsi="Verdana" w:cstheme="majorHAnsi"/>
          <w:sz w:val="40"/>
          <w:szCs w:val="40"/>
        </w:rPr>
        <w:t>□</w:t>
      </w:r>
      <w:r>
        <w:rPr>
          <w:rFonts w:ascii="Verdana" w:hAnsi="Verdana" w:cstheme="majorHAnsi"/>
          <w:sz w:val="24"/>
          <w:szCs w:val="24"/>
        </w:rPr>
        <w:t xml:space="preserve">  </w:t>
      </w:r>
      <w:r w:rsidR="005C04E3" w:rsidRPr="003E7CE1">
        <w:rPr>
          <w:rFonts w:asciiTheme="majorHAnsi" w:hAnsiTheme="majorHAnsi" w:cstheme="majorHAnsi"/>
          <w:sz w:val="24"/>
          <w:szCs w:val="24"/>
        </w:rPr>
        <w:t>b)</w:t>
      </w:r>
      <w:r w:rsidR="005C04E3" w:rsidRPr="003E7CE1">
        <w:rPr>
          <w:rFonts w:asciiTheme="majorHAnsi" w:hAnsiTheme="majorHAnsi" w:cstheme="majorHAnsi"/>
          <w:sz w:val="24"/>
          <w:szCs w:val="24"/>
        </w:rPr>
        <w:tab/>
      </w:r>
      <w:r w:rsidR="005C04E3" w:rsidRPr="006276F0">
        <w:rPr>
          <w:rFonts w:asciiTheme="majorHAnsi" w:hAnsiTheme="majorHAnsi" w:cstheme="majorHAnsi"/>
          <w:sz w:val="23"/>
          <w:szCs w:val="23"/>
        </w:rPr>
        <w:t>Pkt 1 i 2 łącznie –</w:t>
      </w:r>
      <w:r w:rsidR="00E247C0">
        <w:rPr>
          <w:rFonts w:asciiTheme="majorHAnsi" w:hAnsiTheme="majorHAnsi" w:cstheme="majorHAnsi"/>
          <w:sz w:val="23"/>
          <w:szCs w:val="23"/>
        </w:rPr>
        <w:t xml:space="preserve"> </w:t>
      </w:r>
      <w:r w:rsidR="005C04E3" w:rsidRPr="006276F0">
        <w:rPr>
          <w:rFonts w:asciiTheme="majorHAnsi" w:hAnsiTheme="majorHAnsi" w:cstheme="majorHAnsi"/>
          <w:sz w:val="23"/>
          <w:szCs w:val="23"/>
        </w:rPr>
        <w:t>w przypadku gdy wniosek dotyczy zakupu od dnia 1 stycznia 2023</w:t>
      </w:r>
      <w:r w:rsidR="00E247C0">
        <w:rPr>
          <w:rFonts w:asciiTheme="majorHAnsi" w:hAnsiTheme="majorHAnsi" w:cstheme="majorHAnsi"/>
          <w:sz w:val="23"/>
          <w:szCs w:val="23"/>
        </w:rPr>
        <w:t xml:space="preserve"> </w:t>
      </w:r>
      <w:r w:rsidR="005C04E3" w:rsidRPr="006276F0">
        <w:rPr>
          <w:rFonts w:asciiTheme="majorHAnsi" w:hAnsiTheme="majorHAnsi" w:cstheme="majorHAnsi"/>
          <w:sz w:val="23"/>
          <w:szCs w:val="23"/>
        </w:rPr>
        <w:t>r.</w:t>
      </w:r>
    </w:p>
    <w:p w:rsidR="006276F0" w:rsidRPr="006276F0" w:rsidRDefault="006276F0" w:rsidP="00B2359A">
      <w:pPr>
        <w:tabs>
          <w:tab w:val="left" w:pos="1134"/>
        </w:tabs>
        <w:spacing w:line="240" w:lineRule="auto"/>
        <w:ind w:firstLine="284"/>
        <w:jc w:val="both"/>
        <w:rPr>
          <w:rFonts w:asciiTheme="majorHAnsi" w:hAnsiTheme="majorHAnsi" w:cstheme="majorHAnsi"/>
          <w:sz w:val="23"/>
          <w:szCs w:val="23"/>
        </w:rPr>
      </w:pPr>
    </w:p>
    <w:p w:rsidR="00C95724" w:rsidRDefault="003E7CE1" w:rsidP="00B2359A">
      <w:pPr>
        <w:spacing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Jestem świadom odpowiedzialności karnej za złożenie fałszywego oświadczenia.</w:t>
      </w:r>
    </w:p>
    <w:p w:rsidR="005C04E3" w:rsidRPr="003E7CE1" w:rsidRDefault="00B2359A" w:rsidP="00B2359A">
      <w:pPr>
        <w:spacing w:line="240" w:lineRule="auto"/>
        <w:jc w:val="both"/>
        <w:rPr>
          <w:rFonts w:asciiTheme="majorHAnsi" w:hAnsiTheme="majorHAnsi" w:cstheme="majorHAnsi"/>
        </w:rPr>
      </w:pPr>
      <w:r w:rsidRPr="003E7CE1">
        <w:rPr>
          <w:rFonts w:asciiTheme="majorHAnsi" w:hAnsiTheme="majorHAnsi" w:cstheme="majorHAnsi"/>
        </w:rPr>
        <w:t xml:space="preserve"> </w:t>
      </w:r>
    </w:p>
    <w:p w:rsidR="00B2359A" w:rsidRPr="00E247C0" w:rsidRDefault="005C04E3" w:rsidP="00B2359A">
      <w:pPr>
        <w:spacing w:line="240" w:lineRule="auto"/>
        <w:rPr>
          <w:rFonts w:asciiTheme="majorHAnsi" w:hAnsiTheme="majorHAnsi" w:cstheme="majorHAnsi"/>
        </w:rPr>
      </w:pPr>
      <w:r w:rsidRPr="00E247C0">
        <w:rPr>
          <w:rFonts w:asciiTheme="majorHAnsi" w:hAnsiTheme="majorHAnsi" w:cstheme="majorHAnsi"/>
        </w:rPr>
        <w:t>Data ...................................</w:t>
      </w:r>
      <w:r w:rsidR="00B2359A" w:rsidRPr="00E247C0">
        <w:rPr>
          <w:rFonts w:asciiTheme="majorHAnsi" w:hAnsiTheme="majorHAnsi" w:cstheme="majorHAnsi"/>
        </w:rPr>
        <w:t xml:space="preserve"> </w:t>
      </w:r>
    </w:p>
    <w:p w:rsidR="00907A48" w:rsidRPr="00E247C0" w:rsidRDefault="005C04E3" w:rsidP="00E247C0">
      <w:pPr>
        <w:spacing w:line="240" w:lineRule="auto"/>
        <w:jc w:val="right"/>
      </w:pPr>
      <w:r w:rsidRPr="00E247C0">
        <w:rPr>
          <w:rFonts w:asciiTheme="majorHAnsi" w:hAnsiTheme="majorHAnsi" w:cstheme="majorHAnsi"/>
        </w:rPr>
        <w:t>.....</w:t>
      </w:r>
      <w:r w:rsidR="003E7CE1" w:rsidRPr="00E247C0">
        <w:rPr>
          <w:rFonts w:asciiTheme="majorHAnsi" w:hAnsiTheme="majorHAnsi" w:cstheme="majorHAnsi"/>
        </w:rPr>
        <w:t>.........</w:t>
      </w:r>
      <w:r w:rsidRPr="00E247C0">
        <w:rPr>
          <w:rFonts w:asciiTheme="majorHAnsi" w:hAnsiTheme="majorHAnsi" w:cstheme="majorHAnsi"/>
        </w:rPr>
        <w:t>............................................</w:t>
      </w:r>
      <w:r w:rsidR="00B2359A" w:rsidRPr="00E247C0">
        <w:rPr>
          <w:rFonts w:asciiTheme="majorHAnsi" w:hAnsiTheme="majorHAnsi" w:cstheme="majorHAnsi"/>
        </w:rPr>
        <w:t>..............................</w:t>
      </w:r>
      <w:r w:rsidR="00B2359A" w:rsidRPr="00E247C0">
        <w:rPr>
          <w:rFonts w:asciiTheme="majorHAnsi" w:hAnsiTheme="majorHAnsi" w:cstheme="majorHAnsi"/>
        </w:rPr>
        <w:br/>
        <w:t>c</w:t>
      </w:r>
      <w:r w:rsidRPr="00E247C0">
        <w:rPr>
          <w:rFonts w:asciiTheme="majorHAnsi" w:hAnsiTheme="majorHAnsi" w:cstheme="majorHAnsi"/>
        </w:rPr>
        <w:t>zytelny  podpis  wnioskodawcy</w:t>
      </w:r>
    </w:p>
    <w:sectPr w:rsidR="00907A48" w:rsidRPr="00E247C0" w:rsidSect="00E247C0">
      <w:footerReference w:type="default" r:id="rId9"/>
      <w:footerReference w:type="first" r:id="rId10"/>
      <w:pgSz w:w="11909" w:h="16834"/>
      <w:pgMar w:top="567" w:right="1136" w:bottom="426" w:left="1440" w:header="720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26D" w:rsidRDefault="0079226D">
      <w:pPr>
        <w:spacing w:line="240" w:lineRule="auto"/>
      </w:pPr>
      <w:r>
        <w:separator/>
      </w:r>
    </w:p>
  </w:endnote>
  <w:endnote w:type="continuationSeparator" w:id="0">
    <w:p w:rsidR="0079226D" w:rsidRDefault="007922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029" w:rsidRDefault="00214029" w:rsidP="00BA0408">
    <w:pPr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6E44" w:rsidRDefault="00C95724">
    <w:pPr>
      <w:pStyle w:val="Stopka"/>
    </w:pPr>
    <w:r>
      <w:rPr>
        <w:noProof/>
        <w:lang w:val="pl-PL"/>
      </w:rPr>
      <w:drawing>
        <wp:inline distT="114300" distB="114300" distL="114300" distR="114300" wp14:anchorId="654FC92C" wp14:editId="40E58CB4">
          <wp:extent cx="5734050" cy="596900"/>
          <wp:effectExtent l="0" t="0" r="0" b="0"/>
          <wp:docPr id="3" name="image1.png" title="Dane teleadresowe Urzędu Miasta Siemiatycz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2" b="12"/>
                  <a:stretch>
                    <a:fillRect/>
                  </a:stretch>
                </pic:blipFill>
                <pic:spPr>
                  <a:xfrm>
                    <a:off x="0" y="0"/>
                    <a:ext cx="5734050" cy="596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26D" w:rsidRDefault="0079226D">
      <w:pPr>
        <w:spacing w:line="240" w:lineRule="auto"/>
      </w:pPr>
      <w:r>
        <w:separator/>
      </w:r>
    </w:p>
  </w:footnote>
  <w:footnote w:type="continuationSeparator" w:id="0">
    <w:p w:rsidR="0079226D" w:rsidRDefault="0079226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B1164986"/>
    <w:lvl w:ilvl="0">
      <w:start w:val="1"/>
      <w:numFmt w:val="decimal"/>
      <w:lvlText w:val="%1)"/>
      <w:lvlJc w:val="left"/>
      <w:pPr>
        <w:tabs>
          <w:tab w:val="num" w:pos="66"/>
        </w:tabs>
        <w:ind w:left="786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3371B23"/>
    <w:multiLevelType w:val="hybridMultilevel"/>
    <w:tmpl w:val="CBC4D1B8"/>
    <w:lvl w:ilvl="0" w:tplc="54408F58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B1700"/>
    <w:multiLevelType w:val="hybridMultilevel"/>
    <w:tmpl w:val="4056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9A2B7E"/>
    <w:multiLevelType w:val="hybridMultilevel"/>
    <w:tmpl w:val="75082DE8"/>
    <w:lvl w:ilvl="0" w:tplc="CE9A98C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029"/>
    <w:rsid w:val="00023AC5"/>
    <w:rsid w:val="0008146C"/>
    <w:rsid w:val="00083EFE"/>
    <w:rsid w:val="000C77BA"/>
    <w:rsid w:val="000D369E"/>
    <w:rsid w:val="00116BD6"/>
    <w:rsid w:val="00132EB9"/>
    <w:rsid w:val="00187C81"/>
    <w:rsid w:val="00192F6D"/>
    <w:rsid w:val="001D0247"/>
    <w:rsid w:val="00211C5F"/>
    <w:rsid w:val="00214029"/>
    <w:rsid w:val="00236795"/>
    <w:rsid w:val="00296CF7"/>
    <w:rsid w:val="002D307E"/>
    <w:rsid w:val="002D4547"/>
    <w:rsid w:val="00302551"/>
    <w:rsid w:val="0033081A"/>
    <w:rsid w:val="003A1CDA"/>
    <w:rsid w:val="003D2810"/>
    <w:rsid w:val="003E7CE1"/>
    <w:rsid w:val="004036F4"/>
    <w:rsid w:val="004313CB"/>
    <w:rsid w:val="004B1247"/>
    <w:rsid w:val="005C04E3"/>
    <w:rsid w:val="005E1E93"/>
    <w:rsid w:val="0060014F"/>
    <w:rsid w:val="006006F2"/>
    <w:rsid w:val="006276F0"/>
    <w:rsid w:val="006A66A4"/>
    <w:rsid w:val="006B0F55"/>
    <w:rsid w:val="006B4479"/>
    <w:rsid w:val="006E3337"/>
    <w:rsid w:val="007009CE"/>
    <w:rsid w:val="00721604"/>
    <w:rsid w:val="00734BC1"/>
    <w:rsid w:val="0077542B"/>
    <w:rsid w:val="007903FD"/>
    <w:rsid w:val="0079226D"/>
    <w:rsid w:val="007F1A73"/>
    <w:rsid w:val="007F7DC8"/>
    <w:rsid w:val="008E0821"/>
    <w:rsid w:val="00907A48"/>
    <w:rsid w:val="00916F0A"/>
    <w:rsid w:val="009635B6"/>
    <w:rsid w:val="009865FE"/>
    <w:rsid w:val="009D3659"/>
    <w:rsid w:val="009F6E44"/>
    <w:rsid w:val="00A716FC"/>
    <w:rsid w:val="00A764EB"/>
    <w:rsid w:val="00AD7E19"/>
    <w:rsid w:val="00B017B5"/>
    <w:rsid w:val="00B1654D"/>
    <w:rsid w:val="00B2359A"/>
    <w:rsid w:val="00B35F68"/>
    <w:rsid w:val="00B9343F"/>
    <w:rsid w:val="00BA0408"/>
    <w:rsid w:val="00BE28BC"/>
    <w:rsid w:val="00C4224A"/>
    <w:rsid w:val="00C43480"/>
    <w:rsid w:val="00C95724"/>
    <w:rsid w:val="00CC57B7"/>
    <w:rsid w:val="00CE35FC"/>
    <w:rsid w:val="00CF2A9C"/>
    <w:rsid w:val="00D56875"/>
    <w:rsid w:val="00D868CD"/>
    <w:rsid w:val="00DB5C24"/>
    <w:rsid w:val="00DB6901"/>
    <w:rsid w:val="00DC68BB"/>
    <w:rsid w:val="00E22AAC"/>
    <w:rsid w:val="00E247C0"/>
    <w:rsid w:val="00F01D89"/>
    <w:rsid w:val="00F04D53"/>
    <w:rsid w:val="00F30081"/>
    <w:rsid w:val="00FF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A56691-B367-4919-B18D-1A13947C3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A4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A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D281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2810"/>
  </w:style>
  <w:style w:type="paragraph" w:styleId="Stopka">
    <w:name w:val="footer"/>
    <w:basedOn w:val="Normalny"/>
    <w:link w:val="StopkaZnak"/>
    <w:uiPriority w:val="99"/>
    <w:unhideWhenUsed/>
    <w:rsid w:val="003D281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2810"/>
  </w:style>
  <w:style w:type="table" w:styleId="Tabela-Siatka">
    <w:name w:val="Table Grid"/>
    <w:basedOn w:val="Standardowy"/>
    <w:uiPriority w:val="39"/>
    <w:rsid w:val="006B447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76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717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Prochowicz</dc:creator>
  <cp:lastModifiedBy>Katarzyna Prochowicz</cp:lastModifiedBy>
  <cp:revision>2</cp:revision>
  <cp:lastPrinted>2022-11-03T10:04:00Z</cp:lastPrinted>
  <dcterms:created xsi:type="dcterms:W3CDTF">2023-01-16T09:12:00Z</dcterms:created>
  <dcterms:modified xsi:type="dcterms:W3CDTF">2023-01-16T09:12:00Z</dcterms:modified>
</cp:coreProperties>
</file>