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E99" w:rsidRDefault="00F41E99">
      <w:pPr>
        <w:pStyle w:val="Standard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F41E99" w:rsidRDefault="00575C48">
      <w:pPr>
        <w:pStyle w:val="Standard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0" w:name="__DdeLink__1948_2574331167"/>
      <w:bookmarkEnd w:id="0"/>
      <w:r>
        <w:rPr>
          <w:rFonts w:ascii="Times New Roman" w:hAnsi="Times New Roman"/>
          <w:b/>
          <w:bCs/>
          <w:sz w:val="18"/>
          <w:szCs w:val="18"/>
        </w:rPr>
        <w:t>KLAUZULA INFORMACYJNA</w:t>
      </w:r>
    </w:p>
    <w:p w:rsidR="00F41E99" w:rsidRDefault="00F41E99">
      <w:pPr>
        <w:pStyle w:val="Standard"/>
        <w:jc w:val="center"/>
        <w:rPr>
          <w:rFonts w:ascii="Times New Roman" w:hAnsi="Times New Roman"/>
          <w:b/>
        </w:rPr>
      </w:pPr>
    </w:p>
    <w:p w:rsidR="00F41E99" w:rsidRDefault="00575C48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podstawie art. 13 ust. 1 i 2 Rozporządzenia Parlamentu Eur</w:t>
      </w:r>
      <w:r w:rsidR="002041F9">
        <w:rPr>
          <w:rFonts w:ascii="Times New Roman" w:hAnsi="Times New Roman"/>
        </w:rPr>
        <w:t>opejskiego i Rady (UE) 2016/679</w:t>
      </w:r>
      <w:r w:rsidR="002041F9">
        <w:rPr>
          <w:rFonts w:ascii="Times New Roman" w:hAnsi="Times New Roman"/>
        </w:rPr>
        <w:br/>
      </w:r>
      <w:r>
        <w:rPr>
          <w:rFonts w:ascii="Times New Roman" w:hAnsi="Times New Roman"/>
        </w:rPr>
        <w:t>z 27 kwietnia 2016 r. w sprawie ochrony osób fizycznych w związku z przetwarzaniem danych osobowych i w sprawie swobodnego przepływu takich danych oraz uchylenia dyrektywy 95/46/WE (Dz.</w:t>
      </w:r>
      <w:r w:rsidR="00EB19B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U.</w:t>
      </w:r>
      <w:r w:rsidR="00EB19B7">
        <w:rPr>
          <w:rFonts w:ascii="Times New Roman" w:hAnsi="Times New Roman"/>
        </w:rPr>
        <w:t xml:space="preserve"> UE. </w:t>
      </w:r>
      <w:r>
        <w:rPr>
          <w:rFonts w:ascii="Times New Roman" w:hAnsi="Times New Roman"/>
        </w:rPr>
        <w:t>L. z 2016</w:t>
      </w:r>
      <w:r w:rsidR="00EB19B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r. Nr 119, s.1 ze zm.) - dalej: „RODO” informuję, że:</w:t>
      </w:r>
    </w:p>
    <w:p w:rsidR="00F41E99" w:rsidRDefault="00F41E99">
      <w:pPr>
        <w:pStyle w:val="Standard"/>
        <w:jc w:val="both"/>
        <w:rPr>
          <w:rFonts w:ascii="Times New Roman" w:hAnsi="Times New Roman"/>
        </w:rPr>
      </w:pPr>
    </w:p>
    <w:p w:rsidR="00F41E99" w:rsidRDefault="00575C48">
      <w:pPr>
        <w:pStyle w:val="Akapitzlist"/>
        <w:numPr>
          <w:ilvl w:val="1"/>
          <w:numId w:val="1"/>
        </w:numPr>
        <w:suppressAutoHyphens w:val="0"/>
        <w:ind w:left="567" w:hanging="36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Administratorem Państwa danych jest Miejski Ośrodek Pomocy Społecznej w  Siemiatyczach adres: ul. 11 Listopada 35a, 17-300 Siemiatycze, Tel. (85</w:t>
      </w:r>
      <w:r w:rsidR="00EB19B7">
        <w:rPr>
          <w:rFonts w:ascii="Times New Roman" w:hAnsi="Times New Roman"/>
        </w:rPr>
        <w:t>) 656 69 57 email: mops@siemiatycze</w:t>
      </w:r>
      <w:r>
        <w:rPr>
          <w:rFonts w:ascii="Times New Roman" w:hAnsi="Times New Roman"/>
        </w:rPr>
        <w:t>.eu</w:t>
      </w:r>
    </w:p>
    <w:p w:rsidR="00F41E99" w:rsidRDefault="00575C48">
      <w:pPr>
        <w:pStyle w:val="Akapitzlist"/>
        <w:numPr>
          <w:ilvl w:val="1"/>
          <w:numId w:val="1"/>
        </w:numPr>
        <w:suppressAutoHyphens w:val="0"/>
        <w:ind w:left="567" w:hanging="360"/>
        <w:jc w:val="both"/>
        <w:textAlignment w:val="auto"/>
      </w:pPr>
      <w:r>
        <w:rPr>
          <w:rFonts w:ascii="Times New Roman" w:hAnsi="Times New Roman"/>
        </w:rPr>
        <w:t xml:space="preserve">Administrator wyznaczył Inspektora Ochrony Danych, z którym mogą się Państwo kontaktować we wszystkich sprawach dotyczących przetwarzania danych osobowych za pośrednictwem adresu email: </w:t>
      </w:r>
      <w:hyperlink r:id="rId7" w:history="1">
        <w:r>
          <w:rPr>
            <w:rStyle w:val="Internetlink"/>
            <w:rFonts w:ascii="Times New Roman" w:hAnsi="Times New Roman"/>
          </w:rPr>
          <w:t>inspektor@cbi24.pl</w:t>
        </w:r>
      </w:hyperlink>
      <w:r>
        <w:rPr>
          <w:rFonts w:ascii="Times New Roman" w:hAnsi="Times New Roman"/>
        </w:rPr>
        <w:t xml:space="preserve"> lub  pisemnie na adres Administratora.</w:t>
      </w:r>
    </w:p>
    <w:p w:rsidR="00F41E99" w:rsidRDefault="00575C48" w:rsidP="00FC0E81">
      <w:pPr>
        <w:pStyle w:val="Akapitzlist"/>
        <w:numPr>
          <w:ilvl w:val="1"/>
          <w:numId w:val="1"/>
        </w:numPr>
        <w:suppressAutoHyphens w:val="0"/>
        <w:ind w:left="567" w:hanging="360"/>
        <w:jc w:val="both"/>
        <w:textAlignment w:val="auto"/>
      </w:pPr>
      <w:r>
        <w:rPr>
          <w:rFonts w:ascii="Times New Roman" w:hAnsi="Times New Roman"/>
        </w:rPr>
        <w:t xml:space="preserve">Państwa dane osobowe będą przetwarzane w celu ustalenia prawa do świadczeń wynikających z ustawy </w:t>
      </w:r>
      <w:r w:rsidR="00FC0E81" w:rsidRPr="00FC0E81">
        <w:rPr>
          <w:rFonts w:ascii="Times New Roman" w:hAnsi="Times New Roman"/>
        </w:rPr>
        <w:t>z dnia 7 października 2022 r. o szczególnych rozwiązaniach służących ochronie odbiorców energii elektrycznej w 2023 roku w związku z sytuacją na rynku energii elektrycznej</w:t>
      </w:r>
      <w:r>
        <w:rPr>
          <w:rFonts w:ascii="Times New Roman" w:hAnsi="Times New Roman"/>
        </w:rPr>
        <w:t>.</w:t>
      </w:r>
    </w:p>
    <w:p w:rsidR="00F41E99" w:rsidRDefault="00575C48" w:rsidP="0063021E">
      <w:pPr>
        <w:pStyle w:val="Akapitzlist"/>
        <w:numPr>
          <w:ilvl w:val="1"/>
          <w:numId w:val="1"/>
        </w:numPr>
        <w:suppressAutoHyphens w:val="0"/>
        <w:ind w:left="567" w:hanging="360"/>
        <w:jc w:val="both"/>
        <w:textAlignment w:val="auto"/>
      </w:pPr>
      <w:r>
        <w:rPr>
          <w:rFonts w:ascii="Times New Roman" w:hAnsi="Times New Roman"/>
        </w:rPr>
        <w:t>Podstawą przetwarzania Państwa danych osobowych jest art. 6 ust. 1 lit. c oraz art. 9 ust.</w:t>
      </w:r>
      <w:r w:rsidR="0063021E">
        <w:rPr>
          <w:rFonts w:ascii="Times New Roman" w:hAnsi="Times New Roman"/>
        </w:rPr>
        <w:t xml:space="preserve"> 2 lit. b RODO w związku z </w:t>
      </w:r>
      <w:r w:rsidR="00AA35B9">
        <w:rPr>
          <w:rFonts w:ascii="Times New Roman" w:hAnsi="Times New Roman"/>
        </w:rPr>
        <w:t>rozdz. 4 ustawy</w:t>
      </w:r>
      <w:r w:rsidR="0063021E">
        <w:rPr>
          <w:rFonts w:ascii="Times New Roman" w:hAnsi="Times New Roman"/>
        </w:rPr>
        <w:t xml:space="preserve"> z dnia </w:t>
      </w:r>
      <w:r w:rsidR="0063021E" w:rsidRPr="0063021E">
        <w:rPr>
          <w:rFonts w:ascii="Times New Roman" w:hAnsi="Times New Roman"/>
        </w:rPr>
        <w:t>7 października 2022 r. o szczególnych rozwiązaniach służących ochronie odbiorców energii elektrycznej w 2023 roku w związku z sytuacją na rynku energii elektrycznej.</w:t>
      </w:r>
      <w:r w:rsidR="0063021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Podstawą przetwarzania danych jest również art. 6 ust. 1 lit. a RODO tj. wyrażona przez Państwa zgoda dla kategorii danych osobowych podanych dobrowolnie, to znaczy innych niż wymaganych przepisami prawa dla realizacji świadczenia.</w:t>
      </w:r>
    </w:p>
    <w:p w:rsidR="00F41E99" w:rsidRDefault="00575C48">
      <w:pPr>
        <w:pStyle w:val="Akapitzlist"/>
        <w:numPr>
          <w:ilvl w:val="1"/>
          <w:numId w:val="1"/>
        </w:numPr>
        <w:suppressAutoHyphens w:val="0"/>
        <w:ind w:left="567" w:hanging="36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Państwa dane będą przechowywane przez okres związany z realizacją świadczeń a następnie zgodnie z przepisami ustawy z 14 lipca 1983 r. o narodowym zasobie archiwalnym i archiwach i wydanej na jej podstawie instrukcji archiwizacji jednostki.</w:t>
      </w:r>
      <w:bookmarkStart w:id="1" w:name="_Hlk268865"/>
      <w:bookmarkEnd w:id="1"/>
    </w:p>
    <w:p w:rsidR="00F41E99" w:rsidRDefault="00575C48">
      <w:pPr>
        <w:pStyle w:val="Akapitzlist"/>
        <w:numPr>
          <w:ilvl w:val="1"/>
          <w:numId w:val="1"/>
        </w:numPr>
        <w:suppressAutoHyphens w:val="0"/>
        <w:ind w:left="567" w:hanging="36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Państwa dane nie będą przetwarzane w sposób zautomatyzowany, w tym nie będą podlegać profilowaniu.</w:t>
      </w:r>
    </w:p>
    <w:p w:rsidR="00F41E99" w:rsidRDefault="00575C48">
      <w:pPr>
        <w:pStyle w:val="Akapitzlist"/>
        <w:numPr>
          <w:ilvl w:val="1"/>
          <w:numId w:val="1"/>
        </w:numPr>
        <w:suppressAutoHyphens w:val="0"/>
        <w:ind w:left="567" w:hanging="36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W związku z przetwarzaniem Państwa danych osobowych, przysługują Państwu następujące prawa:</w:t>
      </w:r>
    </w:p>
    <w:p w:rsidR="00F41E99" w:rsidRDefault="00575C48">
      <w:pPr>
        <w:pStyle w:val="Akapitzlist"/>
        <w:numPr>
          <w:ilvl w:val="0"/>
          <w:numId w:val="3"/>
        </w:numPr>
        <w:suppressAutoHyphens w:val="0"/>
        <w:spacing w:line="251" w:lineRule="auto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prawo dostępu do swoich danych oraz otrzymania ich kopii</w:t>
      </w:r>
      <w:r w:rsidR="00EB19B7">
        <w:rPr>
          <w:rFonts w:ascii="Times New Roman" w:hAnsi="Times New Roman"/>
        </w:rPr>
        <w:t>;</w:t>
      </w:r>
    </w:p>
    <w:p w:rsidR="00F41E99" w:rsidRDefault="00575C48">
      <w:pPr>
        <w:pStyle w:val="Akapitzlist"/>
        <w:numPr>
          <w:ilvl w:val="0"/>
          <w:numId w:val="2"/>
        </w:numPr>
        <w:suppressAutoHyphens w:val="0"/>
        <w:spacing w:line="251" w:lineRule="auto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prawo do sprostowania (poprawiania) swoich danych osobowych;</w:t>
      </w:r>
    </w:p>
    <w:p w:rsidR="00F41E99" w:rsidRDefault="00575C48">
      <w:pPr>
        <w:pStyle w:val="Akapitzlist"/>
        <w:numPr>
          <w:ilvl w:val="0"/>
          <w:numId w:val="2"/>
        </w:numPr>
        <w:suppressAutoHyphens w:val="0"/>
        <w:spacing w:line="251" w:lineRule="auto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prawo do ograniczenia przetwarzania danych osobowych;</w:t>
      </w:r>
    </w:p>
    <w:p w:rsidR="00F41E99" w:rsidRDefault="00575C48">
      <w:pPr>
        <w:pStyle w:val="Akapitzlist"/>
        <w:numPr>
          <w:ilvl w:val="0"/>
          <w:numId w:val="2"/>
        </w:numPr>
        <w:suppressAutoHyphens w:val="0"/>
        <w:spacing w:line="251" w:lineRule="auto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prawo do cofnięcia zgody w dowolnym momencie bez wpływu na zgodność z prawem przetwarzania, którego dokonano na podstawie zgody przed jej cofnięciem;</w:t>
      </w:r>
    </w:p>
    <w:p w:rsidR="00F41E99" w:rsidRPr="00EB19B7" w:rsidRDefault="00575C48" w:rsidP="00EB19B7">
      <w:pPr>
        <w:pStyle w:val="Akapitzlist"/>
        <w:numPr>
          <w:ilvl w:val="0"/>
          <w:numId w:val="2"/>
        </w:numPr>
        <w:suppressAutoHyphens w:val="0"/>
        <w:spacing w:line="251" w:lineRule="auto"/>
        <w:jc w:val="both"/>
        <w:textAlignment w:val="auto"/>
        <w:rPr>
          <w:rFonts w:ascii="Times New Roman" w:hAnsi="Times New Roman"/>
        </w:rPr>
      </w:pPr>
      <w:r w:rsidRPr="00EB19B7">
        <w:rPr>
          <w:rFonts w:ascii="Times New Roman" w:hAnsi="Times New Roman"/>
        </w:rPr>
        <w:t>prawo wniesienia skargi do Prezesa Urzędu Ochrony Danych Osobowych (ul. Stawki 2, 00-193 Warszawa), w sytuacji, gdy uzna Pani/Pan, że przetwarzanie</w:t>
      </w:r>
      <w:r w:rsidR="00EB19B7">
        <w:rPr>
          <w:rFonts w:ascii="Times New Roman" w:hAnsi="Times New Roman"/>
        </w:rPr>
        <w:t xml:space="preserve"> </w:t>
      </w:r>
      <w:r w:rsidRPr="00EB19B7">
        <w:rPr>
          <w:rFonts w:ascii="Times New Roman" w:hAnsi="Times New Roman"/>
        </w:rPr>
        <w:t>danych osobowych narusza przepisy ogólnego rozporządzenia o ochronie danych osobowych (RODO);</w:t>
      </w:r>
    </w:p>
    <w:p w:rsidR="00F41E99" w:rsidRDefault="00575C48">
      <w:pPr>
        <w:pStyle w:val="Akapitzlist"/>
        <w:numPr>
          <w:ilvl w:val="1"/>
          <w:numId w:val="1"/>
        </w:numPr>
        <w:suppressAutoHyphens w:val="0"/>
        <w:ind w:left="567" w:hanging="36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Podanie przez Państwa danych osobowych wymaganych dla realizacji świadczenia na podstawie Ustawy jest obowiązkowe – nieprzekazanie danych skutkować będzie brakiem możliwości rozpatrzenia wniosku. Brak przekazania przez Państwa danych osobowych oznaczonych jako dobrowolne pozostaje bez wpływu na rozpatrzenie złożonego wniosku.</w:t>
      </w:r>
    </w:p>
    <w:p w:rsidR="006C4DFC" w:rsidRPr="006C4DFC" w:rsidRDefault="00575C48" w:rsidP="006C4DFC">
      <w:pPr>
        <w:pStyle w:val="Akapitzlist"/>
        <w:numPr>
          <w:ilvl w:val="1"/>
          <w:numId w:val="1"/>
        </w:numPr>
        <w:suppressAutoHyphens w:val="0"/>
        <w:ind w:left="567" w:hanging="340"/>
        <w:jc w:val="both"/>
        <w:textAlignment w:val="auto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Państwa dane mogą zostać przekazane podmiotom zewnętrznym na podstawie zawartej przez jednostkę umowy powierzenia przetwarzania danych osobowych, w związku z realizacją przysługujących Państwu świadczeń, a także podmiotom lub organom uprawnionym na podstawie przepisów prawa.</w:t>
      </w:r>
      <w:bookmarkStart w:id="2" w:name="_GoBack"/>
      <w:bookmarkEnd w:id="2"/>
    </w:p>
    <w:p w:rsidR="00F41E99" w:rsidRDefault="006C4DFC" w:rsidP="006C4DFC">
      <w:pPr>
        <w:pStyle w:val="Akapitzlist"/>
        <w:suppressAutoHyphens w:val="0"/>
        <w:ind w:left="567"/>
        <w:jc w:val="right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 w:rsidR="00575C48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……….</w:t>
      </w:r>
      <w:r w:rsidR="00575C48">
        <w:rPr>
          <w:rFonts w:ascii="Times New Roman" w:hAnsi="Times New Roman"/>
          <w:b/>
          <w:bCs/>
        </w:rPr>
        <w:t>…………………………</w:t>
      </w:r>
      <w:r>
        <w:rPr>
          <w:rFonts w:ascii="Times New Roman" w:hAnsi="Times New Roman"/>
          <w:b/>
          <w:bCs/>
        </w:rPr>
        <w:br/>
      </w:r>
      <w:r w:rsidR="00575C48">
        <w:rPr>
          <w:rFonts w:ascii="Times New Roman" w:hAnsi="Times New Roman"/>
        </w:rPr>
        <w:t>(data i podpis)</w:t>
      </w:r>
    </w:p>
    <w:sectPr w:rsidR="00F41E99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1220" w:rsidRDefault="00451220">
      <w:r>
        <w:separator/>
      </w:r>
    </w:p>
  </w:endnote>
  <w:endnote w:type="continuationSeparator" w:id="0">
    <w:p w:rsidR="00451220" w:rsidRDefault="0045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1220" w:rsidRDefault="00451220">
      <w:r>
        <w:rPr>
          <w:color w:val="000000"/>
        </w:rPr>
        <w:separator/>
      </w:r>
    </w:p>
  </w:footnote>
  <w:footnote w:type="continuationSeparator" w:id="0">
    <w:p w:rsidR="00451220" w:rsidRDefault="004512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452EB1"/>
    <w:multiLevelType w:val="multilevel"/>
    <w:tmpl w:val="062052E4"/>
    <w:styleLink w:val="WWNum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53A24060"/>
    <w:multiLevelType w:val="multilevel"/>
    <w:tmpl w:val="AB08C9A4"/>
    <w:styleLink w:val="WWNum1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"/>
    <w:lvlOverride w:ilvl="1">
      <w:lvl w:ilvl="1">
        <w:start w:val="1"/>
        <w:numFmt w:val="decimal"/>
        <w:lvlText w:val="%2)"/>
        <w:lvlJc w:val="left"/>
        <w:rPr>
          <w:b w:val="0"/>
        </w:rPr>
      </w:lvl>
    </w:lvlOverride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E99"/>
    <w:rsid w:val="000606F0"/>
    <w:rsid w:val="002041F9"/>
    <w:rsid w:val="00451220"/>
    <w:rsid w:val="00575C48"/>
    <w:rsid w:val="00604D93"/>
    <w:rsid w:val="0063021E"/>
    <w:rsid w:val="006C4DFC"/>
    <w:rsid w:val="007318DD"/>
    <w:rsid w:val="00AA35B9"/>
    <w:rsid w:val="00EB19B7"/>
    <w:rsid w:val="00F41E99"/>
    <w:rsid w:val="00FC0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C50B61-57CC-4C70-AF10-443642E3D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customStyle="1" w:styleId="ListLabel9">
    <w:name w:val="ListLabel 9"/>
    <w:rPr>
      <w:rFonts w:ascii="Times New Roman" w:hAnsi="Times New Roman"/>
      <w:sz w:val="18"/>
      <w:szCs w:val="18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spektor@cbi24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469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 Wawryniuk</dc:creator>
  <cp:lastModifiedBy>Katarzyna Prochowicz</cp:lastModifiedBy>
  <cp:revision>4</cp:revision>
  <cp:lastPrinted>2022-09-23T13:03:00Z</cp:lastPrinted>
  <dcterms:created xsi:type="dcterms:W3CDTF">2022-12-01T09:35:00Z</dcterms:created>
  <dcterms:modified xsi:type="dcterms:W3CDTF">2022-12-01T10:04:00Z</dcterms:modified>
</cp:coreProperties>
</file>